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D8AF" w14:textId="61D0E659" w:rsidR="00686C72" w:rsidRDefault="007578F0">
      <w:r>
        <w:rPr>
          <w:noProof/>
          <w:lang w:eastAsia="en-GB"/>
        </w:rPr>
        <mc:AlternateContent>
          <mc:Choice Requires="wps">
            <w:drawing>
              <wp:anchor distT="45720" distB="45720" distL="114300" distR="114300" simplePos="0" relativeHeight="251660288" behindDoc="0" locked="0" layoutInCell="1" allowOverlap="1" wp14:anchorId="73293DD7" wp14:editId="63B65A4C">
                <wp:simplePos x="0" y="0"/>
                <wp:positionH relativeFrom="column">
                  <wp:posOffset>1398270</wp:posOffset>
                </wp:positionH>
                <wp:positionV relativeFrom="paragraph">
                  <wp:posOffset>0</wp:posOffset>
                </wp:positionV>
                <wp:extent cx="2968625" cy="1404620"/>
                <wp:effectExtent l="19050" t="19050" r="2222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1404620"/>
                        </a:xfrm>
                        <a:prstGeom prst="rect">
                          <a:avLst/>
                        </a:prstGeom>
                        <a:solidFill>
                          <a:srgbClr val="FFFFFF"/>
                        </a:solidFill>
                        <a:ln w="41275">
                          <a:solidFill>
                            <a:srgbClr val="000000"/>
                          </a:solidFill>
                          <a:miter lim="800000"/>
                          <a:headEnd/>
                          <a:tailEnd/>
                        </a:ln>
                      </wps:spPr>
                      <wps:txbx>
                        <w:txbxContent>
                          <w:p w14:paraId="1839D6ED" w14:textId="4847FD78" w:rsidR="00345AB4" w:rsidRDefault="00345AB4" w:rsidP="000930B0">
                            <w:pPr>
                              <w:pStyle w:val="NoSpacing"/>
                            </w:pPr>
                            <w:r>
                              <w:t xml:space="preserve">Weston </w:t>
                            </w:r>
                            <w:r w:rsidR="009F5422">
                              <w:t>Federation</w:t>
                            </w:r>
                            <w:r>
                              <w:t xml:space="preserve"> </w:t>
                            </w:r>
                          </w:p>
                          <w:p w14:paraId="7DF709F3" w14:textId="7676B8E4" w:rsidR="00345AB4" w:rsidRDefault="00345AB4" w:rsidP="000930B0">
                            <w:pPr>
                              <w:pStyle w:val="NoSpacing"/>
                            </w:pPr>
                            <w:r>
                              <w:t xml:space="preserve">Designated Safeguarding Lead </w:t>
                            </w:r>
                            <w:r w:rsidR="007578F0">
                              <w:t xml:space="preserve">is Nicki Windle </w:t>
                            </w:r>
                          </w:p>
                          <w:p w14:paraId="0945B6E7" w14:textId="77777777" w:rsidR="00345AB4" w:rsidRDefault="00345AB4" w:rsidP="000930B0">
                            <w:pPr>
                              <w:pStyle w:val="NoSpacing"/>
                            </w:pPr>
                            <w:r>
                              <w:t>Contact on 02380448962</w:t>
                            </w:r>
                          </w:p>
                          <w:p w14:paraId="528666B4" w14:textId="77BEAAA2" w:rsidR="00345AB4" w:rsidRDefault="005422E0" w:rsidP="000930B0">
                            <w:pPr>
                              <w:pStyle w:val="NoSpacing"/>
                            </w:pPr>
                            <w:hyperlink r:id="rId7" w:history="1">
                              <w:r w:rsidRPr="00BE3904">
                                <w:rPr>
                                  <w:rStyle w:val="Hyperlink"/>
                                </w:rPr>
                                <w:t>n.windle@westonschoolsfederation.co.uk</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293DD7" id="_x0000_t202" coordsize="21600,21600" o:spt="202" path="m,l,21600r21600,l21600,xe">
                <v:stroke joinstyle="miter"/>
                <v:path gradientshapeok="t" o:connecttype="rect"/>
              </v:shapetype>
              <v:shape id="Text Box 2" o:spid="_x0000_s1026" type="#_x0000_t202" style="position:absolute;margin-left:110.1pt;margin-top:0;width:233.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MTEgIAACEEAAAOAAAAZHJzL2Uyb0RvYy54bWysk21v2yAQx99P2ndAvF/8ICdNrThVly7T&#10;pO5B6voBMMYxGuYYkNjZp9+B0zTqujfTeIGAO/7c/e5Y3Yy9IgdhnQRd0WyWUiI0h0bqXUUfv2/f&#10;LSlxnumGKdCiokfh6M367ZvVYEqRQweqEZagiHblYCraeW/KJHG8Ez1zMzBCo7EF2zOPW7tLGssG&#10;VO9VkqfpIhnANsYCF87h6d1kpOuo37aC+69t64QnqqIYm4+zjXMd5mS9YuXOMtNJfgqD/UMUPZMa&#10;Hz1L3THPyN7KP6R6yS04aP2MQ59A20ouYg6YTZa+yOahY0bEXBCOM2dM7v/J8i+HB/PNEj++hxEL&#10;GJNw5h74D0c0bDqmd+LWWhg6wRp8OAvIksG48nQ1oHalCyL18BkaLDLbe4hCY2v7QAXzJKiOBTie&#10;oYvRE46H+fViucjnlHC0ZUVaLPJYloSVT9eNdf6jgJ6ERUUtVjXKs8O98yEcVj65hNccKNlspVJx&#10;Y3f1RllyYNgB2zhiBi/clCZDRYssv5pPCP6qkcbxmkYvPfaykn1Fl2cnVgZwH3QTO80zqaY1xqz0&#10;iWSAN2H0Yz2iYyBaQ3NEphamnsU/hosO7C9KBuzXirqfe2YFJeqTxrpcZ0URGjxuivkVQiT20lJf&#10;WpjmKFVRT8m03Pj4KSIxc4v128pI9jmSU6zYhxH46c+ERr/cR6/nn73+DQAA//8DAFBLAwQUAAYA&#10;CAAAACEAmvOCRt0AAAAIAQAADwAAAGRycy9kb3ducmV2LnhtbEyPwU7DMBBE70j8g7VI3KhdC9Iq&#10;xKkAiUNRhURBPbvxkkTE6yh2mvD3bE/0uDOj2TfFZvadOOEQ20AGlgsFAqkKrqXawNfn690aREyW&#10;nO0CoYFfjLApr68Km7sw0Qee9qkWXEIxtwaalPpcylg16G1chB6Jve8weJv4HGrpBjtxue+kViqT&#10;3rbEHxrb40uD1c9+9AbabXyYBrXNsvfn8W2c7w+H3c4bc3szPz2CSDin/zCc8RkdSmY6hpFcFJ0B&#10;rZXmqAFexHa2Xq1AHM/6UoMsC3k5oPwDAAD//wMAUEsBAi0AFAAGAAgAAAAhALaDOJL+AAAA4QEA&#10;ABMAAAAAAAAAAAAAAAAAAAAAAFtDb250ZW50X1R5cGVzXS54bWxQSwECLQAUAAYACAAAACEAOP0h&#10;/9YAAACUAQAACwAAAAAAAAAAAAAAAAAvAQAAX3JlbHMvLnJlbHNQSwECLQAUAAYACAAAACEAYVVj&#10;ExICAAAhBAAADgAAAAAAAAAAAAAAAAAuAgAAZHJzL2Uyb0RvYy54bWxQSwECLQAUAAYACAAAACEA&#10;mvOCRt0AAAAIAQAADwAAAAAAAAAAAAAAAABsBAAAZHJzL2Rvd25yZXYueG1sUEsFBgAAAAAEAAQA&#10;8wAAAHYFAAAAAA==&#10;" strokeweight="3.25pt">
                <v:textbox style="mso-fit-shape-to-text:t">
                  <w:txbxContent>
                    <w:p w14:paraId="1839D6ED" w14:textId="4847FD78" w:rsidR="00345AB4" w:rsidRDefault="00345AB4" w:rsidP="000930B0">
                      <w:pPr>
                        <w:pStyle w:val="NoSpacing"/>
                      </w:pPr>
                      <w:r>
                        <w:t xml:space="preserve">Weston </w:t>
                      </w:r>
                      <w:r w:rsidR="009F5422">
                        <w:t>Federation</w:t>
                      </w:r>
                      <w:r>
                        <w:t xml:space="preserve"> </w:t>
                      </w:r>
                    </w:p>
                    <w:p w14:paraId="7DF709F3" w14:textId="7676B8E4" w:rsidR="00345AB4" w:rsidRDefault="00345AB4" w:rsidP="000930B0">
                      <w:pPr>
                        <w:pStyle w:val="NoSpacing"/>
                      </w:pPr>
                      <w:r>
                        <w:t xml:space="preserve">Designated Safeguarding Lead </w:t>
                      </w:r>
                      <w:r w:rsidR="007578F0">
                        <w:t xml:space="preserve">is Nicki Windle </w:t>
                      </w:r>
                    </w:p>
                    <w:p w14:paraId="0945B6E7" w14:textId="77777777" w:rsidR="00345AB4" w:rsidRDefault="00345AB4" w:rsidP="000930B0">
                      <w:pPr>
                        <w:pStyle w:val="NoSpacing"/>
                      </w:pPr>
                      <w:r>
                        <w:t>Contact on 02380448962</w:t>
                      </w:r>
                    </w:p>
                    <w:p w14:paraId="528666B4" w14:textId="77BEAAA2" w:rsidR="00345AB4" w:rsidRDefault="005422E0" w:rsidP="000930B0">
                      <w:pPr>
                        <w:pStyle w:val="NoSpacing"/>
                      </w:pPr>
                      <w:hyperlink r:id="rId8" w:history="1">
                        <w:r w:rsidRPr="00BE3904">
                          <w:rPr>
                            <w:rStyle w:val="Hyperlink"/>
                          </w:rPr>
                          <w:t>n.windle@westonschoolsfederation.co.uk</w:t>
                        </w:r>
                      </w:hyperlink>
                      <w:r>
                        <w:t xml:space="preserve"> </w:t>
                      </w:r>
                    </w:p>
                  </w:txbxContent>
                </v:textbox>
                <w10:wrap type="square"/>
              </v:shape>
            </w:pict>
          </mc:Fallback>
        </mc:AlternateContent>
      </w:r>
      <w:r>
        <w:rPr>
          <w:noProof/>
          <w:lang w:eastAsia="en-GB"/>
        </w:rPr>
        <w:drawing>
          <wp:anchor distT="0" distB="0" distL="114300" distR="114300" simplePos="0" relativeHeight="251663360" behindDoc="0" locked="0" layoutInCell="1" allowOverlap="1" wp14:anchorId="1048B092" wp14:editId="53281FB6">
            <wp:simplePos x="0" y="0"/>
            <wp:positionH relativeFrom="column">
              <wp:posOffset>175260</wp:posOffset>
            </wp:positionH>
            <wp:positionV relativeFrom="paragraph">
              <wp:posOffset>-361950</wp:posOffset>
            </wp:positionV>
            <wp:extent cx="1051560" cy="140208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1560" cy="1402080"/>
                    </a:xfrm>
                    <a:prstGeom prst="rect">
                      <a:avLst/>
                    </a:prstGeom>
                    <a:noFill/>
                  </pic:spPr>
                </pic:pic>
              </a:graphicData>
            </a:graphic>
            <wp14:sizeRelH relativeFrom="page">
              <wp14:pctWidth>0</wp14:pctWidth>
            </wp14:sizeRelH>
            <wp14:sizeRelV relativeFrom="page">
              <wp14:pctHeight>0</wp14:pctHeight>
            </wp14:sizeRelV>
          </wp:anchor>
        </w:drawing>
      </w:r>
    </w:p>
    <w:p w14:paraId="66057D06" w14:textId="29FD2BEC" w:rsidR="00345AB4" w:rsidRDefault="00345AB4"/>
    <w:p w14:paraId="603E249C" w14:textId="64C52328" w:rsidR="000930B0" w:rsidRDefault="000930B0" w:rsidP="000930B0">
      <w:pPr>
        <w:jc w:val="both"/>
      </w:pPr>
    </w:p>
    <w:p w14:paraId="00B63AF2" w14:textId="06E518A9" w:rsidR="00464999" w:rsidRDefault="00971820" w:rsidP="005F275E">
      <w:pPr>
        <w:jc w:val="both"/>
      </w:pPr>
      <w:r>
        <w:rPr>
          <w:noProof/>
          <w:lang w:eastAsia="en-GB"/>
        </w:rPr>
        <mc:AlternateContent>
          <mc:Choice Requires="wps">
            <w:drawing>
              <wp:anchor distT="45720" distB="45720" distL="114300" distR="114300" simplePos="0" relativeHeight="251666432" behindDoc="0" locked="0" layoutInCell="1" allowOverlap="1" wp14:anchorId="27BEC536" wp14:editId="28BA8AA6">
                <wp:simplePos x="0" y="0"/>
                <wp:positionH relativeFrom="margin">
                  <wp:align>left</wp:align>
                </wp:positionH>
                <wp:positionV relativeFrom="paragraph">
                  <wp:posOffset>1276985</wp:posOffset>
                </wp:positionV>
                <wp:extent cx="6610350" cy="895350"/>
                <wp:effectExtent l="19050" t="1905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895350"/>
                        </a:xfrm>
                        <a:prstGeom prst="rect">
                          <a:avLst/>
                        </a:prstGeom>
                        <a:solidFill>
                          <a:srgbClr val="FFFFFF"/>
                        </a:solidFill>
                        <a:ln w="41275">
                          <a:solidFill>
                            <a:srgbClr val="000000"/>
                          </a:solidFill>
                          <a:miter lim="800000"/>
                          <a:headEnd/>
                          <a:tailEnd/>
                        </a:ln>
                      </wps:spPr>
                      <wps:txbx>
                        <w:txbxContent>
                          <w:p w14:paraId="2990E3EA" w14:textId="174B6E3D" w:rsidR="00DE642F" w:rsidRPr="00E63559" w:rsidRDefault="000930B0" w:rsidP="00346D97">
                            <w:pPr>
                              <w:pStyle w:val="NoSpacing"/>
                              <w:jc w:val="both"/>
                              <w:rPr>
                                <w:b/>
                                <w:bCs/>
                                <w:color w:val="00B050"/>
                                <w:sz w:val="24"/>
                                <w:szCs w:val="24"/>
                                <w:u w:val="single"/>
                              </w:rPr>
                            </w:pPr>
                            <w:r w:rsidRPr="00E63559">
                              <w:rPr>
                                <w:b/>
                                <w:bCs/>
                                <w:color w:val="00B050"/>
                                <w:sz w:val="24"/>
                                <w:szCs w:val="24"/>
                                <w:u w:val="single"/>
                              </w:rPr>
                              <w:t>Reminders:</w:t>
                            </w:r>
                            <w:r w:rsidR="00DE642F" w:rsidRPr="00E63559">
                              <w:rPr>
                                <w:b/>
                                <w:bCs/>
                                <w:color w:val="00B050"/>
                                <w:sz w:val="24"/>
                                <w:szCs w:val="24"/>
                                <w:u w:val="single"/>
                              </w:rPr>
                              <w:t xml:space="preserve"> </w:t>
                            </w:r>
                          </w:p>
                          <w:p w14:paraId="68BCE007" w14:textId="1A46406A" w:rsidR="00A57125" w:rsidRPr="00E63559" w:rsidRDefault="00E116FD" w:rsidP="00DE642F">
                            <w:pPr>
                              <w:pStyle w:val="NoSpacing"/>
                              <w:jc w:val="both"/>
                              <w:rPr>
                                <w:b/>
                                <w:bCs/>
                                <w:color w:val="00B050"/>
                                <w:sz w:val="24"/>
                                <w:szCs w:val="24"/>
                              </w:rPr>
                            </w:pPr>
                            <w:r>
                              <w:rPr>
                                <w:b/>
                                <w:bCs/>
                                <w:color w:val="00B050"/>
                                <w:sz w:val="24"/>
                                <w:szCs w:val="24"/>
                              </w:rPr>
                              <w:t xml:space="preserve">Please refer back to our Online Safety Newsletter earlier this year to see the risks about grooming online. </w:t>
                            </w:r>
                            <w:r w:rsidR="00E4041B">
                              <w:rPr>
                                <w:b/>
                                <w:bCs/>
                                <w:color w:val="00B050"/>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EC536" id="_x0000_s1027" type="#_x0000_t202" style="position:absolute;left:0;text-align:left;margin-left:0;margin-top:100.55pt;width:520.5pt;height:70.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TnhEAIAACcEAAAOAAAAZHJzL2Uyb0RvYy54bWysU9tu2zAMfR+wfxD0vtjOkrQ14hRdugwD&#10;ugvQ7QNkSY6FyaImKbG7ry8lu2l2exmmB4EUqUPykFxfD50mR+m8AlPRYpZTIg0Hocy+ol+/7F5d&#10;UuIDM4JpMLKiD9LT683LF+velnIOLWghHUEQ48veVrQNwZZZ5nkrO+ZnYKVBYwOuYwFVt8+EYz2i&#10;dzqb5/kq68EJ64BL7/H1djTSTcJvGsnDp6bxMhBdUcwtpNulu453tlmzcu+YbRWf0mD/kEXHlMGg&#10;J6hbFhg5OPUbVKe4Aw9NmHHoMmgaxWWqAasp8l+quW+ZlakWJMfbE03+/8Hyj8d7+9mRMLyBARuY&#10;ivD2Dvg3TwxsW2b28sY56FvJBAYuImVZb305fY1U+9JHkLr/AAKbzA4BEtDQuC6ygnUSRMcGPJxI&#10;l0MgHB9XqyJ/vUQTR9vl1TLKMQQrn35b58M7CR2JQkUdNjWhs+OdD6Prk0sM5kErsVNaJ8Xt6612&#10;5MhwAHbpTOg/uWlD+oouivnFcmTgrxh5On/C6FTAUdaqwzJOTqyMvL01Ig1aYEqPMpanzURk5G5k&#10;MQz1QJSYWI681iAekFkH4+TipqHQgvtBSY9TW1H//cCcpES/N9idq2KxiGOelMXyYo6KO7fU5xZm&#10;OEJVNFAyituQViMSZ+AGu9ioRPBzJlPKOI2pRdPmxHE/15PX835vHgEAAP//AwBQSwMEFAAGAAgA&#10;AAAhAHGOBGHgAAAACQEAAA8AAABkcnMvZG93bnJldi54bWxMj8FOwzAQRO9I/IO1SFyq1naoEApx&#10;KoTEAeiFABXcnHibBOJ1iJ008PW4JzjOzmrmTbaZbccmHHzrSIFcCWBIlTMt1Qpenu+WV8B80GR0&#10;5wgVfKOHTX56kunUuAM94VSEmsUQ8qlW0ITQp5z7qkGr/cr1SNHbu8HqEOVQczPoQwy3HU+EuORW&#10;txQbGt3jbYPVZzFaBdv36We3ePt6fP14MFTebxdU7Eelzs/mm2tgAefw9wxH/IgOeWQq3UjGs05B&#10;HBIUJEJKYEdbrGU8lQou1okEnmf8/4L8FwAA//8DAFBLAQItABQABgAIAAAAIQC2gziS/gAAAOEB&#10;AAATAAAAAAAAAAAAAAAAAAAAAABbQ29udGVudF9UeXBlc10ueG1sUEsBAi0AFAAGAAgAAAAhADj9&#10;If/WAAAAlAEAAAsAAAAAAAAAAAAAAAAALwEAAF9yZWxzLy5yZWxzUEsBAi0AFAAGAAgAAAAhAA/l&#10;OeEQAgAAJwQAAA4AAAAAAAAAAAAAAAAALgIAAGRycy9lMm9Eb2MueG1sUEsBAi0AFAAGAAgAAAAh&#10;AHGOBGHgAAAACQEAAA8AAAAAAAAAAAAAAAAAagQAAGRycy9kb3ducmV2LnhtbFBLBQYAAAAABAAE&#10;APMAAAB3BQAAAAA=&#10;" strokeweight="3.25pt">
                <v:textbox>
                  <w:txbxContent>
                    <w:p w14:paraId="2990E3EA" w14:textId="174B6E3D" w:rsidR="00DE642F" w:rsidRPr="00E63559" w:rsidRDefault="000930B0" w:rsidP="00346D97">
                      <w:pPr>
                        <w:pStyle w:val="NoSpacing"/>
                        <w:jc w:val="both"/>
                        <w:rPr>
                          <w:b/>
                          <w:bCs/>
                          <w:color w:val="00B050"/>
                          <w:sz w:val="24"/>
                          <w:szCs w:val="24"/>
                          <w:u w:val="single"/>
                        </w:rPr>
                      </w:pPr>
                      <w:r w:rsidRPr="00E63559">
                        <w:rPr>
                          <w:b/>
                          <w:bCs/>
                          <w:color w:val="00B050"/>
                          <w:sz w:val="24"/>
                          <w:szCs w:val="24"/>
                          <w:u w:val="single"/>
                        </w:rPr>
                        <w:t>Reminders:</w:t>
                      </w:r>
                      <w:r w:rsidR="00DE642F" w:rsidRPr="00E63559">
                        <w:rPr>
                          <w:b/>
                          <w:bCs/>
                          <w:color w:val="00B050"/>
                          <w:sz w:val="24"/>
                          <w:szCs w:val="24"/>
                          <w:u w:val="single"/>
                        </w:rPr>
                        <w:t xml:space="preserve"> </w:t>
                      </w:r>
                    </w:p>
                    <w:p w14:paraId="68BCE007" w14:textId="1A46406A" w:rsidR="00A57125" w:rsidRPr="00E63559" w:rsidRDefault="00E116FD" w:rsidP="00DE642F">
                      <w:pPr>
                        <w:pStyle w:val="NoSpacing"/>
                        <w:jc w:val="both"/>
                        <w:rPr>
                          <w:b/>
                          <w:bCs/>
                          <w:color w:val="00B050"/>
                          <w:sz w:val="24"/>
                          <w:szCs w:val="24"/>
                        </w:rPr>
                      </w:pPr>
                      <w:r>
                        <w:rPr>
                          <w:b/>
                          <w:bCs/>
                          <w:color w:val="00B050"/>
                          <w:sz w:val="24"/>
                          <w:szCs w:val="24"/>
                        </w:rPr>
                        <w:t xml:space="preserve">Please refer back to our Online Safety Newsletter earlier this year to see the risks about grooming online. </w:t>
                      </w:r>
                      <w:r w:rsidR="00E4041B">
                        <w:rPr>
                          <w:b/>
                          <w:bCs/>
                          <w:color w:val="00B050"/>
                          <w:sz w:val="24"/>
                          <w:szCs w:val="24"/>
                        </w:rPr>
                        <w:t xml:space="preserve">  </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62336" behindDoc="0" locked="0" layoutInCell="1" allowOverlap="1" wp14:anchorId="003CCA8E" wp14:editId="7E2B2146">
                <wp:simplePos x="0" y="0"/>
                <wp:positionH relativeFrom="margin">
                  <wp:align>left</wp:align>
                </wp:positionH>
                <wp:positionV relativeFrom="paragraph">
                  <wp:posOffset>347345</wp:posOffset>
                </wp:positionV>
                <wp:extent cx="6591300" cy="826770"/>
                <wp:effectExtent l="19050" t="19050" r="1905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26770"/>
                        </a:xfrm>
                        <a:prstGeom prst="rect">
                          <a:avLst/>
                        </a:prstGeom>
                        <a:solidFill>
                          <a:srgbClr val="FFFFFF"/>
                        </a:solidFill>
                        <a:ln w="41275">
                          <a:solidFill>
                            <a:srgbClr val="0070C0"/>
                          </a:solidFill>
                          <a:miter lim="800000"/>
                          <a:headEnd/>
                          <a:tailEnd/>
                        </a:ln>
                      </wps:spPr>
                      <wps:txbx>
                        <w:txbxContent>
                          <w:p w14:paraId="6299AA8B" w14:textId="77777777" w:rsidR="00D3623B"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Hello and welcome to our monthly safeguarding newsletter / update. </w:t>
                            </w:r>
                            <w:r w:rsidR="00D3623B" w:rsidRPr="00A57125">
                              <w:rPr>
                                <w:rFonts w:ascii="Script MT Bold" w:hAnsi="Script MT Bold"/>
                                <w:b/>
                                <w:bCs/>
                                <w:color w:val="0070C0"/>
                                <w:sz w:val="28"/>
                                <w:szCs w:val="28"/>
                              </w:rPr>
                              <w:t xml:space="preserve"> </w:t>
                            </w:r>
                          </w:p>
                          <w:p w14:paraId="305D416B" w14:textId="272B038F" w:rsidR="00621B5A"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If there is any aspect of safeguarding and staying safe you would like us to share </w:t>
                            </w:r>
                            <w:r w:rsidR="00D3623B" w:rsidRPr="00A57125">
                              <w:rPr>
                                <w:rFonts w:ascii="Script MT Bold" w:hAnsi="Script MT Bold"/>
                                <w:b/>
                                <w:bCs/>
                                <w:color w:val="0070C0"/>
                                <w:sz w:val="28"/>
                                <w:szCs w:val="28"/>
                              </w:rPr>
                              <w:t xml:space="preserve">please let one of the team know.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CCA8E" id="_x0000_s1028" type="#_x0000_t202" style="position:absolute;left:0;text-align:left;margin-left:0;margin-top:27.35pt;width:519pt;height:65.1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18wGgIAACcEAAAOAAAAZHJzL2Uyb0RvYy54bWysU9tu2zAMfR+wfxD0vviyXFojTtGlyzCg&#10;uwDtPkCW5ViYLGqSEjv7+lJykqYd9jJMD4IoSofk4eHyZugU2QvrJOiSZpOUEqE51FJvS/rjcfPu&#10;ihLnma6ZAi1KehCO3qzevln2phA5tKBqYQmCaFf0pqSt96ZIEsdb0TE3ASM0OhuwHfNo2m1SW9Yj&#10;eqeSPE3nSQ+2Nha4cA5v70YnXUX8phHcf2saJzxRJcXcfNxt3KuwJ6slK7aWmVbyYxrsH7LomNQY&#10;9Ax1xzwjOyv/gOokt+Cg8RMOXQJNI7mINWA1WfqqmoeWGRFrQXKcOdPk/h8s/7p/MN8t8cMHGLCB&#10;sQhn7oH/dETDumV6K26thb4VrMbAWaAs6Y0rjl8D1a5wAaTqv0CNTWY7DxFoaGwXWME6CaJjAw5n&#10;0sXgCcfL+ew6e5+ii6PvKp8vFrErCStOv411/pOAjoRDSS02NaKz/b3zIRtWnJ6EYA6UrDdSqWjY&#10;bbVWluwZCmATVyzg1TOlSV/SaZYvZiMDf8VI00W6PmX4IlQnPUpZyQ7LSMMaxRV4+6jrKDTPpBrP&#10;mLPSRyIDdyOLfqgGIuuS5uFv4LWC+oDMWhiVi5OGhxbsb0p6VG1J3a8ds4IS9Vljd66z6TTIPBrT&#10;2SJHw156qksP0xyhSuopGY9rH0cjEKfhFrvYyEjwcybHlFGNkffj5AS5X9rx1fN8r54AAAD//wMA&#10;UEsDBBQABgAIAAAAIQCvUyFx3AAAAAgBAAAPAAAAZHJzL2Rvd25yZXYueG1sTI9BT4NAEIXvJv6H&#10;zZh4s0trtYgsjSExerNWvS8wAoGdJewU8N87PeltZt7Lm++l+8X1asIxtJ4MrFcRKKTSVy3VBj4/&#10;nm9iUIEtVbb3hAZ+MMA+u7xIbVL5md5xOnKtJIRCYg00zEOidSgbdDas/IAk2rcfnWVZx1pXo50l&#10;3PV6E0X32tmW5ENjB8wbLLvjyRnIec6LV969vSyHtT7k3bT56rQx11fL0yMoxoX/zHDGF3TIhKnw&#10;J6qC6g1IETZwt92BOqvRbSyXQqZ4+wA6S/X/AtkvAAAA//8DAFBLAQItABQABgAIAAAAIQC2gziS&#10;/gAAAOEBAAATAAAAAAAAAAAAAAAAAAAAAABbQ29udGVudF9UeXBlc10ueG1sUEsBAi0AFAAGAAgA&#10;AAAhADj9If/WAAAAlAEAAAsAAAAAAAAAAAAAAAAALwEAAF9yZWxzLy5yZWxzUEsBAi0AFAAGAAgA&#10;AAAhAMInXzAaAgAAJwQAAA4AAAAAAAAAAAAAAAAALgIAAGRycy9lMm9Eb2MueG1sUEsBAi0AFAAG&#10;AAgAAAAhAK9TIXHcAAAACAEAAA8AAAAAAAAAAAAAAAAAdAQAAGRycy9kb3ducmV2LnhtbFBLBQYA&#10;AAAABAAEAPMAAAB9BQAAAAA=&#10;" strokecolor="#0070c0" strokeweight="3.25pt">
                <v:textbox>
                  <w:txbxContent>
                    <w:p w14:paraId="6299AA8B" w14:textId="77777777" w:rsidR="00D3623B"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Hello and welcome to our monthly safeguarding newsletter / update. </w:t>
                      </w:r>
                      <w:r w:rsidR="00D3623B" w:rsidRPr="00A57125">
                        <w:rPr>
                          <w:rFonts w:ascii="Script MT Bold" w:hAnsi="Script MT Bold"/>
                          <w:b/>
                          <w:bCs/>
                          <w:color w:val="0070C0"/>
                          <w:sz w:val="28"/>
                          <w:szCs w:val="28"/>
                        </w:rPr>
                        <w:t xml:space="preserve"> </w:t>
                      </w:r>
                    </w:p>
                    <w:p w14:paraId="305D416B" w14:textId="272B038F" w:rsidR="00621B5A"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If there is any aspect of safeguarding and staying safe you would like us to share </w:t>
                      </w:r>
                      <w:r w:rsidR="00D3623B" w:rsidRPr="00A57125">
                        <w:rPr>
                          <w:rFonts w:ascii="Script MT Bold" w:hAnsi="Script MT Bold"/>
                          <w:b/>
                          <w:bCs/>
                          <w:color w:val="0070C0"/>
                          <w:sz w:val="28"/>
                          <w:szCs w:val="28"/>
                        </w:rPr>
                        <w:t xml:space="preserve">please let one of the team know. </w:t>
                      </w:r>
                    </w:p>
                  </w:txbxContent>
                </v:textbox>
                <w10:wrap type="square" anchorx="margin"/>
              </v:shape>
            </w:pict>
          </mc:Fallback>
        </mc:AlternateContent>
      </w:r>
    </w:p>
    <w:p w14:paraId="2721D75C" w14:textId="78BC2F9D" w:rsidR="00DE642F" w:rsidRPr="006976A7" w:rsidRDefault="00DE642F" w:rsidP="006976A7">
      <w:pPr>
        <w:jc w:val="both"/>
        <w:rPr>
          <w:sz w:val="8"/>
          <w:szCs w:val="8"/>
        </w:rPr>
      </w:pPr>
    </w:p>
    <w:p w14:paraId="5ABAD502" w14:textId="161024A9" w:rsidR="00C03527" w:rsidRPr="00F96AFC" w:rsidRDefault="00E4041B" w:rsidP="00971820">
      <w:pPr>
        <w:pStyle w:val="NoSpacing"/>
        <w:jc w:val="both"/>
        <w:rPr>
          <w:b/>
          <w:bCs/>
          <w:color w:val="FF0000"/>
          <w:sz w:val="24"/>
          <w:szCs w:val="24"/>
        </w:rPr>
      </w:pPr>
      <w:r>
        <w:rPr>
          <w:b/>
          <w:bCs/>
          <w:color w:val="FF0000"/>
          <w:sz w:val="24"/>
          <w:szCs w:val="24"/>
        </w:rPr>
        <w:t>Groom</w:t>
      </w:r>
      <w:r w:rsidR="00971820" w:rsidRPr="004366AE">
        <w:rPr>
          <w:b/>
          <w:bCs/>
          <w:color w:val="FF0000"/>
          <w:sz w:val="24"/>
          <w:szCs w:val="24"/>
        </w:rPr>
        <w:t xml:space="preserve">ing – What is </w:t>
      </w:r>
      <w:r>
        <w:rPr>
          <w:b/>
          <w:bCs/>
          <w:color w:val="FF0000"/>
          <w:sz w:val="24"/>
          <w:szCs w:val="24"/>
        </w:rPr>
        <w:t>Groom</w:t>
      </w:r>
      <w:r w:rsidR="00971820" w:rsidRPr="004366AE">
        <w:rPr>
          <w:b/>
          <w:bCs/>
          <w:color w:val="FF0000"/>
          <w:sz w:val="24"/>
          <w:szCs w:val="24"/>
        </w:rPr>
        <w:t xml:space="preserve">ing? </w:t>
      </w:r>
    </w:p>
    <w:p w14:paraId="612E795C" w14:textId="517B7833" w:rsidR="00E4041B" w:rsidRDefault="00E4041B" w:rsidP="00E4041B">
      <w:pPr>
        <w:pStyle w:val="NoSpacing"/>
        <w:jc w:val="both"/>
      </w:pPr>
      <w:r>
        <w:t>Grooming is a process that "involves the offender building a relationship with a child, and sometimes with their wider family, gaining their trust and a position of power over the child, in preparation for abuse." (CEOP, 2022)</w:t>
      </w:r>
    </w:p>
    <w:p w14:paraId="4EF2BBDA" w14:textId="77777777" w:rsidR="00E4041B" w:rsidRDefault="00E4041B" w:rsidP="00E4041B">
      <w:pPr>
        <w:pStyle w:val="NoSpacing"/>
        <w:jc w:val="both"/>
      </w:pPr>
    </w:p>
    <w:p w14:paraId="725B0A8B" w14:textId="278FD464" w:rsidR="00E4041B" w:rsidRDefault="00E4041B" w:rsidP="00E4041B">
      <w:pPr>
        <w:pStyle w:val="NoSpacing"/>
        <w:jc w:val="both"/>
      </w:pPr>
      <w:r>
        <w:t>Grooming can happen anywhere, including:</w:t>
      </w:r>
    </w:p>
    <w:p w14:paraId="29B05D39" w14:textId="77777777" w:rsidR="00E4041B" w:rsidRDefault="00E4041B" w:rsidP="00E4041B">
      <w:pPr>
        <w:pStyle w:val="NoSpacing"/>
        <w:numPr>
          <w:ilvl w:val="0"/>
          <w:numId w:val="3"/>
        </w:numPr>
        <w:jc w:val="both"/>
      </w:pPr>
      <w:r>
        <w:t>online</w:t>
      </w:r>
    </w:p>
    <w:p w14:paraId="6DF52EBE" w14:textId="77777777" w:rsidR="00E4041B" w:rsidRDefault="00E4041B" w:rsidP="00E4041B">
      <w:pPr>
        <w:pStyle w:val="NoSpacing"/>
        <w:numPr>
          <w:ilvl w:val="0"/>
          <w:numId w:val="3"/>
        </w:numPr>
        <w:jc w:val="both"/>
      </w:pPr>
      <w:r>
        <w:t>in organisations</w:t>
      </w:r>
    </w:p>
    <w:p w14:paraId="720F2376" w14:textId="77777777" w:rsidR="00E4041B" w:rsidRDefault="00E4041B" w:rsidP="00E4041B">
      <w:pPr>
        <w:pStyle w:val="NoSpacing"/>
        <w:numPr>
          <w:ilvl w:val="0"/>
          <w:numId w:val="3"/>
        </w:numPr>
        <w:jc w:val="both"/>
      </w:pPr>
      <w:r>
        <w:t>in public spaces (also known as street grooming)</w:t>
      </w:r>
    </w:p>
    <w:p w14:paraId="49D04A32" w14:textId="77777777" w:rsidR="00E4041B" w:rsidRDefault="00E4041B" w:rsidP="00E4041B">
      <w:pPr>
        <w:pStyle w:val="NoSpacing"/>
        <w:jc w:val="both"/>
      </w:pPr>
      <w:r>
        <w:t>(McAlinden, 2012).</w:t>
      </w:r>
    </w:p>
    <w:p w14:paraId="56BB4265" w14:textId="77777777" w:rsidR="00E4041B" w:rsidRDefault="00E4041B" w:rsidP="00E4041B">
      <w:pPr>
        <w:pStyle w:val="NoSpacing"/>
        <w:jc w:val="both"/>
      </w:pPr>
    </w:p>
    <w:p w14:paraId="68EEFB8C" w14:textId="77777777" w:rsidR="00E4041B" w:rsidRDefault="00E4041B" w:rsidP="00E4041B">
      <w:pPr>
        <w:pStyle w:val="NoSpacing"/>
        <w:jc w:val="both"/>
      </w:pPr>
      <w:r>
        <w:t>Children and young people can be groomed by a stranger or by someone they know – such as a family member, friend or professional. The age gap between a child and their groomer can be relatively small (NSPCC and O2, 2016).</w:t>
      </w:r>
    </w:p>
    <w:p w14:paraId="3335286A" w14:textId="77777777" w:rsidR="00E4041B" w:rsidRDefault="00E4041B" w:rsidP="00E4041B">
      <w:pPr>
        <w:pStyle w:val="NoSpacing"/>
        <w:jc w:val="both"/>
      </w:pPr>
    </w:p>
    <w:p w14:paraId="7B290434" w14:textId="195C3C55" w:rsidR="00C03527" w:rsidRDefault="00E4041B" w:rsidP="00E4041B">
      <w:pPr>
        <w:pStyle w:val="NoSpacing"/>
        <w:jc w:val="both"/>
      </w:pPr>
      <w:r>
        <w:t>Grooming techniques can be used to prepare children for sexual abuse and exploitation, radicalisation (Department for Education (DfE), 2017) or criminal exploitation (Children's Commissioner, 2019).</w:t>
      </w:r>
    </w:p>
    <w:p w14:paraId="6CF8ECF2" w14:textId="77777777" w:rsidR="00E4041B" w:rsidRDefault="00E4041B" w:rsidP="00E4041B">
      <w:pPr>
        <w:pStyle w:val="NoSpacing"/>
        <w:jc w:val="both"/>
      </w:pPr>
    </w:p>
    <w:p w14:paraId="66B7F859" w14:textId="388CA4EA" w:rsidR="00A01B9C" w:rsidRPr="00F96AFC" w:rsidRDefault="00194370" w:rsidP="00827977">
      <w:pPr>
        <w:pStyle w:val="NoSpacing"/>
        <w:jc w:val="both"/>
        <w:rPr>
          <w:b/>
          <w:bCs/>
          <w:sz w:val="24"/>
          <w:szCs w:val="24"/>
        </w:rPr>
      </w:pPr>
      <w:r>
        <w:t xml:space="preserve"> </w:t>
      </w:r>
      <w:r w:rsidR="00E4041B" w:rsidRPr="00E4041B">
        <w:rPr>
          <w:b/>
          <w:bCs/>
          <w:color w:val="FF0000"/>
        </w:rPr>
        <w:t>Grooming – What is Grooming?</w:t>
      </w:r>
    </w:p>
    <w:p w14:paraId="3C995488" w14:textId="77777777" w:rsidR="00E4041B" w:rsidRDefault="00E4041B" w:rsidP="00E4041B">
      <w:pPr>
        <w:pStyle w:val="NoSpacing"/>
        <w:jc w:val="both"/>
        <w:rPr>
          <w:noProof/>
        </w:rPr>
      </w:pPr>
      <w:r>
        <w:rPr>
          <w:noProof/>
        </w:rPr>
        <w:t>It's rare for a child to tell an adult about being groomed.</w:t>
      </w:r>
    </w:p>
    <w:p w14:paraId="614CAAF0" w14:textId="77777777" w:rsidR="00E4041B" w:rsidRDefault="00E4041B" w:rsidP="00E4041B">
      <w:pPr>
        <w:pStyle w:val="NoSpacing"/>
        <w:jc w:val="both"/>
        <w:rPr>
          <w:noProof/>
        </w:rPr>
      </w:pPr>
    </w:p>
    <w:p w14:paraId="5546A89B" w14:textId="77777777" w:rsidR="00E4041B" w:rsidRDefault="00E4041B" w:rsidP="00E4041B">
      <w:pPr>
        <w:pStyle w:val="NoSpacing"/>
        <w:jc w:val="both"/>
        <w:rPr>
          <w:noProof/>
        </w:rPr>
      </w:pPr>
      <w:r>
        <w:rPr>
          <w:noProof/>
        </w:rPr>
        <w:t>Children may not feel able to seek help because they:</w:t>
      </w:r>
    </w:p>
    <w:p w14:paraId="3B115FA0" w14:textId="77777777" w:rsidR="00E4041B" w:rsidRDefault="00E4041B" w:rsidP="00E4041B">
      <w:pPr>
        <w:pStyle w:val="NoSpacing"/>
        <w:jc w:val="both"/>
        <w:rPr>
          <w:noProof/>
        </w:rPr>
      </w:pPr>
    </w:p>
    <w:p w14:paraId="493A48E1" w14:textId="223DD6D9" w:rsidR="00E4041B" w:rsidRDefault="00E4041B" w:rsidP="00E4041B">
      <w:pPr>
        <w:pStyle w:val="NoSpacing"/>
        <w:numPr>
          <w:ilvl w:val="0"/>
          <w:numId w:val="4"/>
        </w:numPr>
        <w:jc w:val="both"/>
        <w:rPr>
          <w:noProof/>
        </w:rPr>
      </w:pPr>
      <w:r>
        <w:rPr>
          <w:noProof/>
        </w:rPr>
        <w:t>are unaware that they're being groomed.</w:t>
      </w:r>
    </w:p>
    <w:p w14:paraId="0B27BA0B" w14:textId="1DEFAD1D" w:rsidR="00F96AFC" w:rsidRDefault="00E116FD" w:rsidP="00F96AFC">
      <w:pPr>
        <w:pStyle w:val="NoSpacing"/>
        <w:jc w:val="both"/>
        <w:rPr>
          <w:noProof/>
        </w:rPr>
      </w:pPr>
      <w:r>
        <w:rPr>
          <w:noProof/>
          <w:lang w:eastAsia="en-GB"/>
        </w:rPr>
        <w:drawing>
          <wp:anchor distT="0" distB="0" distL="114300" distR="114300" simplePos="0" relativeHeight="251667456" behindDoc="0" locked="0" layoutInCell="1" allowOverlap="1" wp14:anchorId="4543BA70" wp14:editId="0ED10156">
            <wp:simplePos x="0" y="0"/>
            <wp:positionH relativeFrom="column">
              <wp:align>right</wp:align>
            </wp:positionH>
            <wp:positionV relativeFrom="paragraph">
              <wp:posOffset>-303530</wp:posOffset>
            </wp:positionV>
            <wp:extent cx="2091055" cy="1139825"/>
            <wp:effectExtent l="0" t="0" r="4445" b="3175"/>
            <wp:wrapNone/>
            <wp:docPr id="10" name="Picture 1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logo&#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1055" cy="1139825"/>
                    </a:xfrm>
                    <a:prstGeom prst="rect">
                      <a:avLst/>
                    </a:prstGeom>
                    <a:noFill/>
                  </pic:spPr>
                </pic:pic>
              </a:graphicData>
            </a:graphic>
            <wp14:sizeRelH relativeFrom="page">
              <wp14:pctWidth>0</wp14:pctWidth>
            </wp14:sizeRelH>
            <wp14:sizeRelV relativeFrom="page">
              <wp14:pctHeight>0</wp14:pctHeight>
            </wp14:sizeRelV>
          </wp:anchor>
        </w:drawing>
      </w:r>
    </w:p>
    <w:p w14:paraId="6D0892E3" w14:textId="5A124DC3" w:rsidR="00F96AFC" w:rsidRDefault="00F96AFC" w:rsidP="00F96AFC">
      <w:pPr>
        <w:pStyle w:val="NoSpacing"/>
        <w:jc w:val="both"/>
        <w:rPr>
          <w:noProof/>
        </w:rPr>
      </w:pPr>
    </w:p>
    <w:p w14:paraId="4EC2BCA2" w14:textId="77777777" w:rsidR="00F96AFC" w:rsidRDefault="00F96AFC" w:rsidP="00F96AFC">
      <w:pPr>
        <w:pStyle w:val="NoSpacing"/>
        <w:jc w:val="both"/>
        <w:rPr>
          <w:noProof/>
        </w:rPr>
      </w:pPr>
    </w:p>
    <w:p w14:paraId="5A1593F9" w14:textId="77777777" w:rsidR="00F96AFC" w:rsidRDefault="00F96AFC" w:rsidP="00F96AFC">
      <w:pPr>
        <w:pStyle w:val="NoSpacing"/>
        <w:jc w:val="both"/>
        <w:rPr>
          <w:noProof/>
        </w:rPr>
      </w:pPr>
    </w:p>
    <w:p w14:paraId="43F3A30F" w14:textId="77777777" w:rsidR="00F96AFC" w:rsidRDefault="00F96AFC" w:rsidP="00F96AFC">
      <w:pPr>
        <w:pStyle w:val="NoSpacing"/>
        <w:jc w:val="both"/>
        <w:rPr>
          <w:noProof/>
        </w:rPr>
      </w:pPr>
    </w:p>
    <w:p w14:paraId="01CF90DF" w14:textId="77777777" w:rsidR="00F96AFC" w:rsidRDefault="00F96AFC" w:rsidP="00F96AFC">
      <w:pPr>
        <w:pStyle w:val="NoSpacing"/>
        <w:jc w:val="both"/>
        <w:rPr>
          <w:noProof/>
        </w:rPr>
      </w:pPr>
    </w:p>
    <w:p w14:paraId="206197CE" w14:textId="77777777" w:rsidR="00F96AFC" w:rsidRDefault="00F96AFC" w:rsidP="00F96AFC">
      <w:pPr>
        <w:pStyle w:val="NoSpacing"/>
        <w:jc w:val="both"/>
        <w:rPr>
          <w:noProof/>
        </w:rPr>
      </w:pPr>
    </w:p>
    <w:p w14:paraId="343BEFD6" w14:textId="5A30EE96" w:rsidR="00E4041B" w:rsidRDefault="00E4041B" w:rsidP="00E4041B">
      <w:pPr>
        <w:pStyle w:val="NoSpacing"/>
        <w:numPr>
          <w:ilvl w:val="0"/>
          <w:numId w:val="4"/>
        </w:numPr>
        <w:jc w:val="both"/>
        <w:rPr>
          <w:noProof/>
        </w:rPr>
      </w:pPr>
      <w:r>
        <w:rPr>
          <w:noProof/>
        </w:rPr>
        <w:t>believe they are in a caring relationship and are worried about jeopardising it are scared of what the groomer will do if they speak out don't want to get the groomer in trouble blame themselves for getting involved in the relationship are ashamed or worried about sharing what’s happened to them with other people.</w:t>
      </w:r>
    </w:p>
    <w:p w14:paraId="65133E5A" w14:textId="77777777" w:rsidR="00E4041B" w:rsidRDefault="00E4041B" w:rsidP="00E4041B">
      <w:pPr>
        <w:pStyle w:val="NoSpacing"/>
        <w:jc w:val="both"/>
        <w:rPr>
          <w:noProof/>
        </w:rPr>
      </w:pPr>
    </w:p>
    <w:p w14:paraId="5C2B9903" w14:textId="7A6CA999" w:rsidR="00A01B9C" w:rsidRDefault="00E4041B" w:rsidP="00E4041B">
      <w:pPr>
        <w:pStyle w:val="NoSpacing"/>
        <w:jc w:val="both"/>
        <w:rPr>
          <w:noProof/>
        </w:rPr>
      </w:pPr>
      <w:r>
        <w:rPr>
          <w:noProof/>
        </w:rPr>
        <w:t>If a child does speak out, you should reassure them that they’ve done the right thing in telling you, and that what’s happening to them is not their fault.</w:t>
      </w:r>
    </w:p>
    <w:p w14:paraId="1D213D46" w14:textId="2071E6CD" w:rsidR="00A01B9C" w:rsidRDefault="00A01B9C" w:rsidP="00827977">
      <w:pPr>
        <w:pStyle w:val="NoSpacing"/>
        <w:jc w:val="both"/>
        <w:rPr>
          <w:noProof/>
        </w:rPr>
      </w:pPr>
    </w:p>
    <w:p w14:paraId="2341726A" w14:textId="73A7D0F7" w:rsidR="00E4041B" w:rsidRPr="00E4041B" w:rsidRDefault="00E4041B" w:rsidP="00E4041B">
      <w:pPr>
        <w:pStyle w:val="NoSpacing"/>
        <w:jc w:val="both"/>
        <w:rPr>
          <w:b/>
          <w:bCs/>
          <w:noProof/>
          <w:color w:val="FF0000"/>
        </w:rPr>
      </w:pPr>
      <w:r w:rsidRPr="00E4041B">
        <w:rPr>
          <w:b/>
          <w:bCs/>
          <w:noProof/>
          <w:color w:val="FF0000"/>
        </w:rPr>
        <w:t>Which signs should I look out for?</w:t>
      </w:r>
    </w:p>
    <w:p w14:paraId="6CD2460B" w14:textId="77777777" w:rsidR="00E4041B" w:rsidRDefault="00E4041B" w:rsidP="00E4041B">
      <w:pPr>
        <w:pStyle w:val="NoSpacing"/>
        <w:jc w:val="both"/>
        <w:rPr>
          <w:noProof/>
        </w:rPr>
      </w:pPr>
      <w:r>
        <w:rPr>
          <w:noProof/>
        </w:rPr>
        <w:t>Professionals should be aware of and able to recognise signs that a child may be being groomed.</w:t>
      </w:r>
    </w:p>
    <w:p w14:paraId="59D5F7A6" w14:textId="77777777" w:rsidR="00E4041B" w:rsidRDefault="00E4041B" w:rsidP="00E4041B">
      <w:pPr>
        <w:pStyle w:val="NoSpacing"/>
        <w:jc w:val="both"/>
        <w:rPr>
          <w:noProof/>
        </w:rPr>
      </w:pPr>
    </w:p>
    <w:p w14:paraId="008A8BA0" w14:textId="77777777" w:rsidR="00E4041B" w:rsidRDefault="00E4041B" w:rsidP="00E4041B">
      <w:pPr>
        <w:pStyle w:val="NoSpacing"/>
        <w:jc w:val="both"/>
        <w:rPr>
          <w:noProof/>
        </w:rPr>
      </w:pPr>
      <w:r>
        <w:rPr>
          <w:noProof/>
        </w:rPr>
        <w:t>Signs a child is being groomed include:</w:t>
      </w:r>
    </w:p>
    <w:p w14:paraId="5E1B3750" w14:textId="77777777" w:rsidR="00E4041B" w:rsidRDefault="00E4041B" w:rsidP="00E4041B">
      <w:pPr>
        <w:pStyle w:val="NoSpacing"/>
        <w:jc w:val="both"/>
        <w:rPr>
          <w:noProof/>
        </w:rPr>
      </w:pPr>
    </w:p>
    <w:p w14:paraId="5525EF20" w14:textId="77777777" w:rsidR="00E4041B" w:rsidRDefault="00E4041B" w:rsidP="00E4041B">
      <w:pPr>
        <w:pStyle w:val="NoSpacing"/>
        <w:numPr>
          <w:ilvl w:val="0"/>
          <w:numId w:val="5"/>
        </w:numPr>
        <w:jc w:val="both"/>
        <w:rPr>
          <w:noProof/>
        </w:rPr>
      </w:pPr>
      <w:r>
        <w:rPr>
          <w:noProof/>
        </w:rPr>
        <w:t>sudden changes in behaviour, such as spending more or less time online</w:t>
      </w:r>
    </w:p>
    <w:p w14:paraId="2B53759E" w14:textId="77777777" w:rsidR="00E4041B" w:rsidRDefault="00E4041B" w:rsidP="00E4041B">
      <w:pPr>
        <w:pStyle w:val="NoSpacing"/>
        <w:numPr>
          <w:ilvl w:val="0"/>
          <w:numId w:val="5"/>
        </w:numPr>
        <w:jc w:val="both"/>
        <w:rPr>
          <w:noProof/>
        </w:rPr>
      </w:pPr>
      <w:r>
        <w:rPr>
          <w:noProof/>
        </w:rPr>
        <w:t>spending more time away or going missing from home or school</w:t>
      </w:r>
    </w:p>
    <w:p w14:paraId="3BD403D1" w14:textId="77777777" w:rsidR="00E4041B" w:rsidRDefault="00E4041B" w:rsidP="00E4041B">
      <w:pPr>
        <w:pStyle w:val="NoSpacing"/>
        <w:numPr>
          <w:ilvl w:val="0"/>
          <w:numId w:val="5"/>
        </w:numPr>
        <w:jc w:val="both"/>
        <w:rPr>
          <w:noProof/>
        </w:rPr>
      </w:pPr>
      <w:r>
        <w:rPr>
          <w:noProof/>
        </w:rPr>
        <w:t>being secretive about how they’re spending their time, including when using online devices</w:t>
      </w:r>
    </w:p>
    <w:p w14:paraId="4FA34576" w14:textId="77777777" w:rsidR="00E4041B" w:rsidRDefault="00E4041B" w:rsidP="00E4041B">
      <w:pPr>
        <w:pStyle w:val="NoSpacing"/>
        <w:numPr>
          <w:ilvl w:val="0"/>
          <w:numId w:val="5"/>
        </w:numPr>
        <w:jc w:val="both"/>
        <w:rPr>
          <w:noProof/>
        </w:rPr>
      </w:pPr>
      <w:r>
        <w:rPr>
          <w:noProof/>
        </w:rPr>
        <w:t>having unexplained gifts, big or small</w:t>
      </w:r>
    </w:p>
    <w:p w14:paraId="45ACA638" w14:textId="77777777" w:rsidR="00E4041B" w:rsidRDefault="00E4041B" w:rsidP="00E4041B">
      <w:pPr>
        <w:pStyle w:val="NoSpacing"/>
        <w:numPr>
          <w:ilvl w:val="0"/>
          <w:numId w:val="5"/>
        </w:numPr>
        <w:jc w:val="both"/>
        <w:rPr>
          <w:noProof/>
        </w:rPr>
      </w:pPr>
      <w:r>
        <w:rPr>
          <w:noProof/>
        </w:rPr>
        <w:t>misusing alcohol and/or drugs</w:t>
      </w:r>
    </w:p>
    <w:p w14:paraId="0B7190D5" w14:textId="77777777" w:rsidR="00E4041B" w:rsidRDefault="00E4041B" w:rsidP="00E4041B">
      <w:pPr>
        <w:pStyle w:val="NoSpacing"/>
        <w:numPr>
          <w:ilvl w:val="0"/>
          <w:numId w:val="5"/>
        </w:numPr>
        <w:jc w:val="both"/>
        <w:rPr>
          <w:noProof/>
        </w:rPr>
      </w:pPr>
      <w:r>
        <w:rPr>
          <w:noProof/>
        </w:rPr>
        <w:t>having a friendship or relationship with a much older person</w:t>
      </w:r>
    </w:p>
    <w:p w14:paraId="1ECDF0BB" w14:textId="77777777" w:rsidR="00E4041B" w:rsidRDefault="00E4041B" w:rsidP="00E4041B">
      <w:pPr>
        <w:pStyle w:val="NoSpacing"/>
        <w:numPr>
          <w:ilvl w:val="0"/>
          <w:numId w:val="5"/>
        </w:numPr>
        <w:jc w:val="both"/>
        <w:rPr>
          <w:noProof/>
        </w:rPr>
      </w:pPr>
      <w:r>
        <w:rPr>
          <w:noProof/>
        </w:rPr>
        <w:t>developing sexual health problems</w:t>
      </w:r>
    </w:p>
    <w:p w14:paraId="5D98F5FF" w14:textId="77777777" w:rsidR="00E4041B" w:rsidRDefault="00E4041B" w:rsidP="00E4041B">
      <w:pPr>
        <w:pStyle w:val="NoSpacing"/>
        <w:numPr>
          <w:ilvl w:val="0"/>
          <w:numId w:val="5"/>
        </w:numPr>
        <w:jc w:val="both"/>
        <w:rPr>
          <w:noProof/>
        </w:rPr>
      </w:pPr>
      <w:r>
        <w:rPr>
          <w:noProof/>
        </w:rPr>
        <w:t>using sexual language you wouldn’t expect them to know</w:t>
      </w:r>
    </w:p>
    <w:p w14:paraId="50221D17" w14:textId="77777777" w:rsidR="00E4041B" w:rsidRDefault="00E4041B" w:rsidP="00E4041B">
      <w:pPr>
        <w:pStyle w:val="NoSpacing"/>
        <w:numPr>
          <w:ilvl w:val="0"/>
          <w:numId w:val="5"/>
        </w:numPr>
        <w:jc w:val="both"/>
        <w:rPr>
          <w:noProof/>
        </w:rPr>
      </w:pPr>
      <w:r>
        <w:rPr>
          <w:noProof/>
        </w:rPr>
        <w:lastRenderedPageBreak/>
        <w:t>seeming upset or withdrawn</w:t>
      </w:r>
    </w:p>
    <w:p w14:paraId="52508EC2" w14:textId="47C2D2F2" w:rsidR="00A01B9C" w:rsidRDefault="00E4041B" w:rsidP="00E4041B">
      <w:pPr>
        <w:pStyle w:val="NoSpacing"/>
        <w:numPr>
          <w:ilvl w:val="0"/>
          <w:numId w:val="5"/>
        </w:numPr>
        <w:jc w:val="both"/>
        <w:rPr>
          <w:noProof/>
        </w:rPr>
      </w:pPr>
      <w:r>
        <w:rPr>
          <w:noProof/>
        </w:rPr>
        <w:t>mental health problems</w:t>
      </w:r>
    </w:p>
    <w:p w14:paraId="5BB53446" w14:textId="77777777" w:rsidR="00E4041B" w:rsidRDefault="00E4041B" w:rsidP="00E4041B">
      <w:pPr>
        <w:pStyle w:val="NoSpacing"/>
        <w:jc w:val="both"/>
        <w:rPr>
          <w:noProof/>
        </w:rPr>
      </w:pPr>
    </w:p>
    <w:p w14:paraId="0B35FE62" w14:textId="2FD168A0" w:rsidR="00F96AFC" w:rsidRPr="00F96AFC" w:rsidRDefault="00F96AFC" w:rsidP="00E4041B">
      <w:pPr>
        <w:pStyle w:val="NoSpacing"/>
        <w:jc w:val="both"/>
        <w:rPr>
          <w:b/>
          <w:bCs/>
          <w:noProof/>
          <w:color w:val="FF0000"/>
        </w:rPr>
      </w:pPr>
      <w:r w:rsidRPr="00F96AFC">
        <w:rPr>
          <w:b/>
          <w:bCs/>
          <w:noProof/>
          <w:color w:val="FF0000"/>
        </w:rPr>
        <w:t xml:space="preserve">Grooming Behaviours </w:t>
      </w:r>
    </w:p>
    <w:p w14:paraId="5D14CF9A" w14:textId="77777777" w:rsidR="00F96AFC" w:rsidRDefault="00F96AFC" w:rsidP="00F96AFC">
      <w:pPr>
        <w:pStyle w:val="NoSpacing"/>
        <w:jc w:val="both"/>
        <w:rPr>
          <w:noProof/>
        </w:rPr>
      </w:pPr>
      <w:r>
        <w:rPr>
          <w:noProof/>
        </w:rPr>
        <w:t>Groomers typically use certain patterns of behaviour to lead a child to believe that what is happening is normal, or to make the child feel trapped. The grooming relationship can move quickly from being something that seems to have positive benefits for the child to being very frightening and isolating.</w:t>
      </w:r>
    </w:p>
    <w:p w14:paraId="026D2702" w14:textId="77777777" w:rsidR="00F96AFC" w:rsidRDefault="00F96AFC" w:rsidP="00F96AFC">
      <w:pPr>
        <w:pStyle w:val="NoSpacing"/>
        <w:jc w:val="both"/>
        <w:rPr>
          <w:noProof/>
        </w:rPr>
      </w:pPr>
    </w:p>
    <w:p w14:paraId="41B88956" w14:textId="189D0B58" w:rsidR="00A01B9C" w:rsidRPr="00F96AFC" w:rsidRDefault="00F96AFC" w:rsidP="00827977">
      <w:pPr>
        <w:pStyle w:val="NoSpacing"/>
        <w:jc w:val="both"/>
        <w:rPr>
          <w:b/>
          <w:bCs/>
          <w:noProof/>
          <w:color w:val="FF0000"/>
        </w:rPr>
      </w:pPr>
      <w:r w:rsidRPr="00F96AFC">
        <w:rPr>
          <w:b/>
          <w:bCs/>
          <w:noProof/>
          <w:color w:val="FF0000"/>
        </w:rPr>
        <w:t>Gaining trust</w:t>
      </w:r>
    </w:p>
    <w:p w14:paraId="4466D4FA" w14:textId="77777777" w:rsidR="00F96AFC" w:rsidRDefault="00F96AFC" w:rsidP="00F96AFC">
      <w:pPr>
        <w:pStyle w:val="NoSpacing"/>
        <w:jc w:val="both"/>
        <w:rPr>
          <w:noProof/>
        </w:rPr>
      </w:pPr>
      <w:r>
        <w:rPr>
          <w:noProof/>
        </w:rPr>
        <w:t>A groomer hides their true intentions and over time "gains the child’s trust and confidence" in order to abuse them (Sexual Offences Act 2003: explanatory notes). The child or young person is conditioned to respect, trust and love their groomer. They may not understand they are being groomed because they consider their groomer to be a friend, boyfriend or girlfriend (Coffey and Lloyd, 2014).</w:t>
      </w:r>
    </w:p>
    <w:p w14:paraId="38054FDE" w14:textId="77777777" w:rsidR="00F96AFC" w:rsidRDefault="00F96AFC" w:rsidP="00F96AFC">
      <w:pPr>
        <w:pStyle w:val="NoSpacing"/>
        <w:jc w:val="both"/>
        <w:rPr>
          <w:noProof/>
        </w:rPr>
      </w:pPr>
    </w:p>
    <w:p w14:paraId="3ED5C859" w14:textId="77777777" w:rsidR="00F96AFC" w:rsidRDefault="00F96AFC" w:rsidP="00F96AFC">
      <w:pPr>
        <w:pStyle w:val="NoSpacing"/>
        <w:jc w:val="both"/>
        <w:rPr>
          <w:noProof/>
        </w:rPr>
      </w:pPr>
      <w:r>
        <w:rPr>
          <w:noProof/>
        </w:rPr>
        <w:t>The groomer may also work to gain the trust of a whole family, to allow them to be left alone with a child. If the groomer works with children they may use similar tactics with their colleagues.</w:t>
      </w:r>
    </w:p>
    <w:p w14:paraId="2A73C9DD" w14:textId="77777777" w:rsidR="00F96AFC" w:rsidRDefault="00F96AFC" w:rsidP="00F96AFC">
      <w:pPr>
        <w:pStyle w:val="NoSpacing"/>
        <w:jc w:val="both"/>
        <w:rPr>
          <w:noProof/>
        </w:rPr>
      </w:pPr>
    </w:p>
    <w:p w14:paraId="3713DA5C" w14:textId="77777777" w:rsidR="00F96AFC" w:rsidRDefault="00F96AFC" w:rsidP="00F96AFC">
      <w:pPr>
        <w:pStyle w:val="NoSpacing"/>
        <w:jc w:val="both"/>
        <w:rPr>
          <w:noProof/>
        </w:rPr>
      </w:pPr>
      <w:r>
        <w:rPr>
          <w:noProof/>
        </w:rPr>
        <w:t>Groomers gain trust by:</w:t>
      </w:r>
    </w:p>
    <w:p w14:paraId="0FACC24F" w14:textId="77777777" w:rsidR="00F96AFC" w:rsidRDefault="00F96AFC" w:rsidP="00F96AFC">
      <w:pPr>
        <w:pStyle w:val="NoSpacing"/>
        <w:jc w:val="both"/>
        <w:rPr>
          <w:noProof/>
        </w:rPr>
      </w:pPr>
    </w:p>
    <w:p w14:paraId="71A6FDBA" w14:textId="77777777" w:rsidR="00F96AFC" w:rsidRDefault="00F96AFC" w:rsidP="00F96AFC">
      <w:pPr>
        <w:pStyle w:val="NoSpacing"/>
        <w:numPr>
          <w:ilvl w:val="0"/>
          <w:numId w:val="6"/>
        </w:numPr>
        <w:jc w:val="both"/>
        <w:rPr>
          <w:noProof/>
        </w:rPr>
      </w:pPr>
      <w:r>
        <w:rPr>
          <w:noProof/>
        </w:rPr>
        <w:t>pretending to be someone they’re not, for example saying they are the same age as the child online</w:t>
      </w:r>
    </w:p>
    <w:p w14:paraId="2E60CF25" w14:textId="77777777" w:rsidR="00F96AFC" w:rsidRDefault="00F96AFC" w:rsidP="00F96AFC">
      <w:pPr>
        <w:pStyle w:val="NoSpacing"/>
        <w:numPr>
          <w:ilvl w:val="0"/>
          <w:numId w:val="6"/>
        </w:numPr>
        <w:jc w:val="both"/>
        <w:rPr>
          <w:noProof/>
        </w:rPr>
      </w:pPr>
      <w:r>
        <w:rPr>
          <w:noProof/>
        </w:rPr>
        <w:t>offering advice or understanding</w:t>
      </w:r>
    </w:p>
    <w:p w14:paraId="52F77A9C" w14:textId="77777777" w:rsidR="00F96AFC" w:rsidRDefault="00F96AFC" w:rsidP="00F96AFC">
      <w:pPr>
        <w:pStyle w:val="NoSpacing"/>
        <w:numPr>
          <w:ilvl w:val="0"/>
          <w:numId w:val="6"/>
        </w:numPr>
        <w:jc w:val="both"/>
        <w:rPr>
          <w:noProof/>
        </w:rPr>
      </w:pPr>
      <w:r>
        <w:rPr>
          <w:noProof/>
        </w:rPr>
        <w:t>buying gifts</w:t>
      </w:r>
    </w:p>
    <w:p w14:paraId="7B27870A" w14:textId="77777777" w:rsidR="00F96AFC" w:rsidRDefault="00F96AFC" w:rsidP="00F96AFC">
      <w:pPr>
        <w:pStyle w:val="NoSpacing"/>
        <w:numPr>
          <w:ilvl w:val="0"/>
          <w:numId w:val="6"/>
        </w:numPr>
        <w:jc w:val="both"/>
        <w:rPr>
          <w:noProof/>
        </w:rPr>
      </w:pPr>
      <w:r>
        <w:rPr>
          <w:noProof/>
        </w:rPr>
        <w:t>giving the child attention</w:t>
      </w:r>
    </w:p>
    <w:p w14:paraId="367478B4" w14:textId="77777777" w:rsidR="00F96AFC" w:rsidRDefault="00F96AFC" w:rsidP="00F96AFC">
      <w:pPr>
        <w:pStyle w:val="NoSpacing"/>
        <w:numPr>
          <w:ilvl w:val="0"/>
          <w:numId w:val="6"/>
        </w:numPr>
        <w:jc w:val="both"/>
        <w:rPr>
          <w:noProof/>
        </w:rPr>
      </w:pPr>
      <w:r>
        <w:rPr>
          <w:noProof/>
        </w:rPr>
        <w:t>using their professional position or reputation</w:t>
      </w:r>
    </w:p>
    <w:p w14:paraId="2D4764CA" w14:textId="77777777" w:rsidR="00F96AFC" w:rsidRDefault="00F96AFC" w:rsidP="00F96AFC">
      <w:pPr>
        <w:pStyle w:val="NoSpacing"/>
        <w:numPr>
          <w:ilvl w:val="0"/>
          <w:numId w:val="6"/>
        </w:numPr>
        <w:jc w:val="both"/>
        <w:rPr>
          <w:noProof/>
        </w:rPr>
      </w:pPr>
      <w:r>
        <w:rPr>
          <w:noProof/>
        </w:rPr>
        <w:t>taking the child on trips, outings or holidays</w:t>
      </w:r>
    </w:p>
    <w:p w14:paraId="51584A21" w14:textId="26F2533B" w:rsidR="00A01B9C" w:rsidRDefault="00F96AFC" w:rsidP="00F96AFC">
      <w:pPr>
        <w:pStyle w:val="NoSpacing"/>
        <w:jc w:val="both"/>
        <w:rPr>
          <w:noProof/>
        </w:rPr>
      </w:pPr>
      <w:r>
        <w:rPr>
          <w:noProof/>
        </w:rPr>
        <w:t>(Rigg and Phippen, 2016).</w:t>
      </w:r>
    </w:p>
    <w:p w14:paraId="391D56A0" w14:textId="0B67CE8E" w:rsidR="00A01B9C" w:rsidRDefault="005F5015" w:rsidP="00827977">
      <w:pPr>
        <w:pStyle w:val="NoSpacing"/>
        <w:jc w:val="both"/>
      </w:pPr>
      <w:r>
        <w:t xml:space="preserve"> </w:t>
      </w:r>
    </w:p>
    <w:p w14:paraId="19068769" w14:textId="4EEBCDFE" w:rsidR="00F96AFC" w:rsidRPr="00F96AFC" w:rsidRDefault="00F96AFC" w:rsidP="00827977">
      <w:pPr>
        <w:pStyle w:val="NoSpacing"/>
        <w:jc w:val="both"/>
        <w:rPr>
          <w:b/>
          <w:bCs/>
          <w:color w:val="FF0000"/>
        </w:rPr>
      </w:pPr>
      <w:r w:rsidRPr="00F96AFC">
        <w:rPr>
          <w:b/>
          <w:bCs/>
          <w:color w:val="FF0000"/>
        </w:rPr>
        <w:t>Gaining Power</w:t>
      </w:r>
    </w:p>
    <w:p w14:paraId="4D7214D5" w14:textId="77777777" w:rsidR="00F96AFC" w:rsidRDefault="00F96AFC" w:rsidP="00F96AFC">
      <w:pPr>
        <w:pStyle w:val="NoSpacing"/>
        <w:jc w:val="both"/>
      </w:pPr>
      <w:r>
        <w:t>Once they’ve established trust groomers will exploit the relationship by isolating the child from friends or family and making the child feel dependent on them. Groomers will use power and control to make a child believe they have no choice but to do what the groomer wants.</w:t>
      </w:r>
    </w:p>
    <w:p w14:paraId="2C95FC2F" w14:textId="77777777" w:rsidR="00F96AFC" w:rsidRDefault="00F96AFC" w:rsidP="00F96AFC">
      <w:pPr>
        <w:pStyle w:val="NoSpacing"/>
        <w:jc w:val="both"/>
      </w:pPr>
    </w:p>
    <w:p w14:paraId="10F85186" w14:textId="77777777" w:rsidR="00F96AFC" w:rsidRPr="00F96AFC" w:rsidRDefault="00F96AFC" w:rsidP="00F96AFC">
      <w:pPr>
        <w:pStyle w:val="NoSpacing"/>
        <w:jc w:val="both"/>
        <w:rPr>
          <w:b/>
          <w:bCs/>
          <w:color w:val="FF0000"/>
        </w:rPr>
      </w:pPr>
      <w:r w:rsidRPr="00F96AFC">
        <w:rPr>
          <w:b/>
          <w:bCs/>
          <w:color w:val="FF0000"/>
        </w:rPr>
        <w:t>Secrets</w:t>
      </w:r>
    </w:p>
    <w:p w14:paraId="215C28DF" w14:textId="612DE58E" w:rsidR="00F96AFC" w:rsidRDefault="00F96AFC" w:rsidP="00F96AFC">
      <w:pPr>
        <w:pStyle w:val="NoSpacing"/>
        <w:jc w:val="both"/>
      </w:pPr>
      <w:r>
        <w:t xml:space="preserve">Groomers may introduce 'secrets' to control or frighten the child. Sometimes they will blackmail the child or </w:t>
      </w:r>
      <w:r>
        <w:t>make them feel ashamed or guilty to stop them telling anyone about the abuse.</w:t>
      </w:r>
    </w:p>
    <w:p w14:paraId="6798A669" w14:textId="77777777" w:rsidR="00F96AFC" w:rsidRPr="00F96AFC" w:rsidRDefault="00F96AFC" w:rsidP="00F96AFC">
      <w:pPr>
        <w:pStyle w:val="NoSpacing"/>
        <w:jc w:val="both"/>
        <w:rPr>
          <w:b/>
          <w:bCs/>
          <w:color w:val="FF0000"/>
        </w:rPr>
      </w:pPr>
    </w:p>
    <w:p w14:paraId="6634FB36" w14:textId="77777777" w:rsidR="00F96AFC" w:rsidRPr="00F96AFC" w:rsidRDefault="00F96AFC" w:rsidP="00F96AFC">
      <w:pPr>
        <w:pStyle w:val="NoSpacing"/>
        <w:jc w:val="both"/>
        <w:rPr>
          <w:b/>
          <w:bCs/>
          <w:color w:val="FF0000"/>
        </w:rPr>
      </w:pPr>
      <w:r w:rsidRPr="00F96AFC">
        <w:rPr>
          <w:b/>
          <w:bCs/>
          <w:color w:val="FF0000"/>
        </w:rPr>
        <w:t>Manipulation</w:t>
      </w:r>
    </w:p>
    <w:p w14:paraId="19962421" w14:textId="77777777" w:rsidR="00F96AFC" w:rsidRDefault="00F96AFC" w:rsidP="00F96AFC">
      <w:pPr>
        <w:pStyle w:val="NoSpacing"/>
        <w:jc w:val="both"/>
      </w:pPr>
      <w:r>
        <w:t>Groomers use a range of strategies to entrap a child and manipulate them. They present themselves as approachable, likeable and having shared interests with the child they are targeting.</w:t>
      </w:r>
    </w:p>
    <w:p w14:paraId="2FF4D3D7" w14:textId="77777777" w:rsidR="00F96AFC" w:rsidRDefault="00F96AFC" w:rsidP="00F96AFC">
      <w:pPr>
        <w:pStyle w:val="NoSpacing"/>
        <w:jc w:val="both"/>
      </w:pPr>
    </w:p>
    <w:p w14:paraId="5E2572C7" w14:textId="5E6FAE61" w:rsidR="00F96AFC" w:rsidRDefault="00F96AFC" w:rsidP="00F96AFC">
      <w:pPr>
        <w:pStyle w:val="NoSpacing"/>
        <w:jc w:val="both"/>
      </w:pPr>
      <w:r>
        <w:t>Our Childline service offers support and advice to children and young people who have been groomed. One young person told us about how a manager of an online game had used the offer of making him a moderator as part of the grooming process.</w:t>
      </w:r>
    </w:p>
    <w:p w14:paraId="70DD1A4C" w14:textId="77777777" w:rsidR="00F96AFC" w:rsidRDefault="00F96AFC" w:rsidP="00F96AFC">
      <w:pPr>
        <w:pStyle w:val="NoSpacing"/>
        <w:jc w:val="both"/>
      </w:pPr>
    </w:p>
    <w:p w14:paraId="4D9D0B50" w14:textId="79C30953" w:rsidR="00F96AFC" w:rsidRDefault="00F96AFC" w:rsidP="00F96AFC">
      <w:pPr>
        <w:pStyle w:val="NoSpacing"/>
        <w:jc w:val="both"/>
      </w:pPr>
      <w:r w:rsidRPr="00F96AFC">
        <w:t xml:space="preserve">Groomers will test a child’s compliance by persuading them to carry out inappropriate or abusive activities. They use tactics such as reverse psychology (for example, "I’m not sure about this, I think you might be too young") or strategic withdrawal (such as, "It was just an idea, it’s completely up to you") which give the child the impression they are in control of the situation (Lorenzo-Dus, </w:t>
      </w:r>
      <w:proofErr w:type="spellStart"/>
      <w:r w:rsidRPr="00F96AFC">
        <w:t>Izura</w:t>
      </w:r>
      <w:proofErr w:type="spellEnd"/>
      <w:r w:rsidRPr="00F96AFC">
        <w:t xml:space="preserve"> and Perez-Tattam, 2016).</w:t>
      </w:r>
    </w:p>
    <w:p w14:paraId="0896F79F" w14:textId="77777777" w:rsidR="00F96AFC" w:rsidRDefault="00F96AFC" w:rsidP="00F96AFC">
      <w:pPr>
        <w:pStyle w:val="NoSpacing"/>
        <w:jc w:val="both"/>
      </w:pPr>
    </w:p>
    <w:p w14:paraId="491788E2" w14:textId="77777777" w:rsidR="00F96AFC" w:rsidRPr="00F96AFC" w:rsidRDefault="00F96AFC" w:rsidP="00F96AFC">
      <w:pPr>
        <w:pStyle w:val="NoSpacing"/>
        <w:jc w:val="both"/>
        <w:rPr>
          <w:b/>
          <w:bCs/>
          <w:color w:val="FF0000"/>
        </w:rPr>
      </w:pPr>
      <w:r w:rsidRPr="00F96AFC">
        <w:rPr>
          <w:b/>
          <w:bCs/>
          <w:color w:val="FF0000"/>
        </w:rPr>
        <w:t>Online grooming</w:t>
      </w:r>
    </w:p>
    <w:p w14:paraId="5D67E56E" w14:textId="26EB1767" w:rsidR="00F96AFC" w:rsidRDefault="00F96AFC" w:rsidP="00F96AFC">
      <w:pPr>
        <w:pStyle w:val="NoSpacing"/>
        <w:jc w:val="both"/>
      </w:pPr>
      <w:r>
        <w:t>Groomers can use social media, instant messaging apps or online gaming platforms to connect with a young person or child. It's easy for groomers to hide their identity online – they may pretend to be younger than they are, and then chat and become 'friends' with children.</w:t>
      </w:r>
    </w:p>
    <w:p w14:paraId="0879F6D6" w14:textId="77777777" w:rsidR="00F96AFC" w:rsidRDefault="00F96AFC" w:rsidP="00F96AFC">
      <w:pPr>
        <w:pStyle w:val="NoSpacing"/>
        <w:jc w:val="both"/>
      </w:pPr>
    </w:p>
    <w:p w14:paraId="11E78CBF" w14:textId="5ED10C2A" w:rsidR="00F96AFC" w:rsidRDefault="00F96AFC" w:rsidP="00F96AFC">
      <w:pPr>
        <w:pStyle w:val="NoSpacing"/>
        <w:jc w:val="both"/>
      </w:pPr>
      <w:r>
        <w:t>G</w:t>
      </w:r>
      <w:r w:rsidRPr="00F96AFC">
        <w:t>roomers don't always target a particular child. Sometimes they'll send messages to hundreds of young people and wait to see who responds.</w:t>
      </w:r>
    </w:p>
    <w:p w14:paraId="11D5F6D4" w14:textId="77777777" w:rsidR="00F96AFC" w:rsidRDefault="00F96AFC" w:rsidP="00F96AFC">
      <w:pPr>
        <w:pStyle w:val="NoSpacing"/>
        <w:jc w:val="both"/>
      </w:pPr>
    </w:p>
    <w:p w14:paraId="740630EE" w14:textId="77777777" w:rsidR="00F96AFC" w:rsidRDefault="00F96AFC" w:rsidP="00F96AFC">
      <w:pPr>
        <w:pStyle w:val="NoSpacing"/>
        <w:jc w:val="both"/>
      </w:pPr>
      <w:r>
        <w:t>Groomers don't need to meet children in real life to abuse them. After making online contact, a groomer may convince a child to meet in person. However, groomers can also sexually exploit children and young people by persuading them to take part in online sexual activity (IICSA, 2020). The Internet Watch Foundation found that over 70% of identified child sexual abuse images in 2021 were self-generated (IWF, 2022).</w:t>
      </w:r>
    </w:p>
    <w:p w14:paraId="2C901738" w14:textId="77777777" w:rsidR="00F96AFC" w:rsidRDefault="00F96AFC" w:rsidP="00F96AFC">
      <w:pPr>
        <w:pStyle w:val="NoSpacing"/>
        <w:jc w:val="both"/>
      </w:pPr>
    </w:p>
    <w:p w14:paraId="088C3F33" w14:textId="2ED78374" w:rsidR="00F96AFC" w:rsidRDefault="00F96AFC" w:rsidP="00F96AFC">
      <w:pPr>
        <w:pStyle w:val="NoSpacing"/>
        <w:jc w:val="both"/>
      </w:pPr>
      <w:r>
        <w:t>Social media and other online platforms are also used to groom children to involve them in criminal exploitation, for example county lines (Children's Society, 2019).</w:t>
      </w:r>
    </w:p>
    <w:p w14:paraId="1280917D" w14:textId="77777777" w:rsidR="00F96AFC" w:rsidRDefault="00F96AFC" w:rsidP="00F96AFC">
      <w:pPr>
        <w:pStyle w:val="NoSpacing"/>
        <w:jc w:val="both"/>
      </w:pPr>
    </w:p>
    <w:p w14:paraId="4F1F2F37" w14:textId="4D17DF5A" w:rsidR="00F96AFC" w:rsidRPr="00F96AFC" w:rsidRDefault="00CC1F73" w:rsidP="00F96AFC">
      <w:pPr>
        <w:pStyle w:val="NoSpacing"/>
        <w:jc w:val="both"/>
        <w:rPr>
          <w:b/>
          <w:bCs/>
          <w:color w:val="FF0000"/>
        </w:rPr>
      </w:pPr>
      <w:r>
        <w:rPr>
          <w:noProof/>
        </w:rPr>
        <w:lastRenderedPageBreak/>
        <w:drawing>
          <wp:anchor distT="0" distB="0" distL="114300" distR="114300" simplePos="0" relativeHeight="251668480" behindDoc="0" locked="0" layoutInCell="1" allowOverlap="1" wp14:anchorId="496B2348" wp14:editId="4A7F981F">
            <wp:simplePos x="0" y="0"/>
            <wp:positionH relativeFrom="margin">
              <wp:posOffset>3681095</wp:posOffset>
            </wp:positionH>
            <wp:positionV relativeFrom="paragraph">
              <wp:posOffset>-24765</wp:posOffset>
            </wp:positionV>
            <wp:extent cx="2993390" cy="4233508"/>
            <wp:effectExtent l="0" t="0" r="0" b="0"/>
            <wp:wrapNone/>
            <wp:docPr id="1096162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93390" cy="4233508"/>
                    </a:xfrm>
                    <a:prstGeom prst="rect">
                      <a:avLst/>
                    </a:prstGeom>
                    <a:noFill/>
                  </pic:spPr>
                </pic:pic>
              </a:graphicData>
            </a:graphic>
            <wp14:sizeRelH relativeFrom="page">
              <wp14:pctWidth>0</wp14:pctWidth>
            </wp14:sizeRelH>
            <wp14:sizeRelV relativeFrom="page">
              <wp14:pctHeight>0</wp14:pctHeight>
            </wp14:sizeRelV>
          </wp:anchor>
        </w:drawing>
      </w:r>
      <w:r w:rsidR="00F96AFC" w:rsidRPr="00F96AFC">
        <w:rPr>
          <w:b/>
          <w:bCs/>
          <w:color w:val="FF0000"/>
        </w:rPr>
        <w:t>Protecting children</w:t>
      </w:r>
    </w:p>
    <w:p w14:paraId="7A632366" w14:textId="0100431D" w:rsidR="00F96AFC" w:rsidRPr="00F96AFC" w:rsidRDefault="00F96AFC" w:rsidP="00F96AFC">
      <w:pPr>
        <w:pStyle w:val="NoSpacing"/>
        <w:jc w:val="both"/>
        <w:rPr>
          <w:b/>
          <w:bCs/>
          <w:color w:val="FF0000"/>
        </w:rPr>
      </w:pPr>
      <w:r w:rsidRPr="00F96AFC">
        <w:rPr>
          <w:b/>
          <w:bCs/>
          <w:color w:val="FF0000"/>
        </w:rPr>
        <w:t>Raising awareness</w:t>
      </w:r>
    </w:p>
    <w:p w14:paraId="4851F8C4" w14:textId="62FBE6EE" w:rsidR="00F96AFC" w:rsidRDefault="00F96AFC" w:rsidP="00F96AFC">
      <w:pPr>
        <w:pStyle w:val="NoSpacing"/>
        <w:jc w:val="both"/>
      </w:pPr>
      <w:r>
        <w:t>Communities can be the strongest allies in protecting children from grooming (Coffey and Lloyd, 2014).</w:t>
      </w:r>
    </w:p>
    <w:p w14:paraId="0BC142A9" w14:textId="05CC9EE1" w:rsidR="00F96AFC" w:rsidRDefault="00F96AFC" w:rsidP="00F96AFC">
      <w:pPr>
        <w:pStyle w:val="NoSpacing"/>
        <w:jc w:val="both"/>
      </w:pPr>
    </w:p>
    <w:p w14:paraId="1026FD80" w14:textId="528D92B5" w:rsidR="00F96AFC" w:rsidRDefault="00F96AFC" w:rsidP="00F96AFC">
      <w:pPr>
        <w:pStyle w:val="NoSpacing"/>
        <w:jc w:val="both"/>
      </w:pPr>
      <w:r>
        <w:t>It's important for all professionals working with children to be aware of:</w:t>
      </w:r>
    </w:p>
    <w:p w14:paraId="42D7E281" w14:textId="3E769D46" w:rsidR="00F96AFC" w:rsidRDefault="00F96AFC" w:rsidP="00F96AFC">
      <w:pPr>
        <w:pStyle w:val="NoSpacing"/>
        <w:jc w:val="both"/>
      </w:pPr>
    </w:p>
    <w:p w14:paraId="6F1941E2" w14:textId="062A641D" w:rsidR="00F96AFC" w:rsidRDefault="00F96AFC" w:rsidP="00F96AFC">
      <w:pPr>
        <w:pStyle w:val="NoSpacing"/>
        <w:numPr>
          <w:ilvl w:val="0"/>
          <w:numId w:val="7"/>
        </w:numPr>
        <w:jc w:val="both"/>
      </w:pPr>
      <w:r>
        <w:t>what grooming is</w:t>
      </w:r>
    </w:p>
    <w:p w14:paraId="37015ED5" w14:textId="6FD097E5" w:rsidR="00F96AFC" w:rsidRDefault="00F96AFC" w:rsidP="00F96AFC">
      <w:pPr>
        <w:pStyle w:val="NoSpacing"/>
        <w:numPr>
          <w:ilvl w:val="0"/>
          <w:numId w:val="7"/>
        </w:numPr>
        <w:jc w:val="both"/>
      </w:pPr>
      <w:r>
        <w:t>signs of grooming displayed by children</w:t>
      </w:r>
    </w:p>
    <w:p w14:paraId="4A9FE23A" w14:textId="303EC838" w:rsidR="00F96AFC" w:rsidRDefault="00F96AFC" w:rsidP="00F96AFC">
      <w:pPr>
        <w:pStyle w:val="NoSpacing"/>
        <w:numPr>
          <w:ilvl w:val="0"/>
          <w:numId w:val="7"/>
        </w:numPr>
        <w:jc w:val="both"/>
      </w:pPr>
      <w:r>
        <w:t>typical grooming behaviours.</w:t>
      </w:r>
    </w:p>
    <w:p w14:paraId="72B6A488" w14:textId="3944D153" w:rsidR="00F96AFC" w:rsidRDefault="00F96AFC" w:rsidP="00F96AFC">
      <w:pPr>
        <w:pStyle w:val="NoSpacing"/>
        <w:jc w:val="both"/>
      </w:pPr>
      <w:r>
        <w:t>It's also important that professionals are aware of, and know how to respond to, the different types of abuse and exploitation grooming can lead to, including:</w:t>
      </w:r>
    </w:p>
    <w:p w14:paraId="63D2F0F6" w14:textId="62DEAEFD" w:rsidR="00F96AFC" w:rsidRDefault="00F96AFC" w:rsidP="00F96AFC">
      <w:pPr>
        <w:pStyle w:val="NoSpacing"/>
        <w:jc w:val="both"/>
      </w:pPr>
    </w:p>
    <w:p w14:paraId="2E72FB70" w14:textId="7643EA97" w:rsidR="00F96AFC" w:rsidRDefault="00F96AFC" w:rsidP="00F96AFC">
      <w:pPr>
        <w:pStyle w:val="NoSpacing"/>
        <w:numPr>
          <w:ilvl w:val="0"/>
          <w:numId w:val="8"/>
        </w:numPr>
        <w:jc w:val="both"/>
      </w:pPr>
      <w:r>
        <w:t>sexual exploitation</w:t>
      </w:r>
    </w:p>
    <w:p w14:paraId="0C24CB03" w14:textId="1293D27C" w:rsidR="00F96AFC" w:rsidRDefault="00F96AFC" w:rsidP="00F96AFC">
      <w:pPr>
        <w:pStyle w:val="NoSpacing"/>
        <w:numPr>
          <w:ilvl w:val="0"/>
          <w:numId w:val="8"/>
        </w:numPr>
        <w:jc w:val="both"/>
      </w:pPr>
      <w:r>
        <w:t>sexual abuse</w:t>
      </w:r>
    </w:p>
    <w:p w14:paraId="7A8CE4F7" w14:textId="790D4365" w:rsidR="00F96AFC" w:rsidRDefault="00F96AFC" w:rsidP="00F96AFC">
      <w:pPr>
        <w:pStyle w:val="NoSpacing"/>
        <w:numPr>
          <w:ilvl w:val="0"/>
          <w:numId w:val="8"/>
        </w:numPr>
        <w:jc w:val="both"/>
      </w:pPr>
      <w:r>
        <w:t>online abuse</w:t>
      </w:r>
    </w:p>
    <w:p w14:paraId="0A38BE63" w14:textId="6ED0D311" w:rsidR="00F96AFC" w:rsidRDefault="00F96AFC" w:rsidP="00F96AFC">
      <w:pPr>
        <w:pStyle w:val="NoSpacing"/>
        <w:numPr>
          <w:ilvl w:val="0"/>
          <w:numId w:val="8"/>
        </w:numPr>
        <w:jc w:val="both"/>
      </w:pPr>
      <w:r>
        <w:t>county lines</w:t>
      </w:r>
    </w:p>
    <w:p w14:paraId="3DEC89BF" w14:textId="31ED3220" w:rsidR="00F96AFC" w:rsidRDefault="00F96AFC" w:rsidP="00F96AFC">
      <w:pPr>
        <w:pStyle w:val="NoSpacing"/>
        <w:numPr>
          <w:ilvl w:val="0"/>
          <w:numId w:val="8"/>
        </w:numPr>
        <w:jc w:val="both"/>
      </w:pPr>
      <w:r>
        <w:t>radicalisation.</w:t>
      </w:r>
    </w:p>
    <w:p w14:paraId="366D3D8D" w14:textId="4801DD5D" w:rsidR="00F96AFC" w:rsidRDefault="00F96AFC" w:rsidP="00F96AFC">
      <w:pPr>
        <w:pStyle w:val="NoSpacing"/>
        <w:numPr>
          <w:ilvl w:val="0"/>
          <w:numId w:val="8"/>
        </w:numPr>
        <w:jc w:val="both"/>
      </w:pPr>
      <w:r>
        <w:t>Empowering children</w:t>
      </w:r>
    </w:p>
    <w:p w14:paraId="1E8B0A4C" w14:textId="77777777" w:rsidR="00CC1F73" w:rsidRDefault="00CC1F73" w:rsidP="00CC1F73">
      <w:pPr>
        <w:pStyle w:val="NoSpacing"/>
        <w:ind w:left="720"/>
        <w:jc w:val="both"/>
      </w:pPr>
    </w:p>
    <w:p w14:paraId="17DF29E9" w14:textId="76D63BCF" w:rsidR="00F96AFC" w:rsidRDefault="00F96AFC" w:rsidP="00F96AFC">
      <w:pPr>
        <w:pStyle w:val="NoSpacing"/>
        <w:jc w:val="both"/>
      </w:pPr>
      <w:r>
        <w:t>Professionals working with children and young people should help empower them to recognise and speak out about abuse. This includes:</w:t>
      </w:r>
    </w:p>
    <w:p w14:paraId="67578165" w14:textId="50CB5CE5" w:rsidR="00F96AFC" w:rsidRDefault="00CC1F73" w:rsidP="00F96AFC">
      <w:pPr>
        <w:pStyle w:val="NoSpacing"/>
        <w:jc w:val="both"/>
      </w:pPr>
      <w:r>
        <w:rPr>
          <w:noProof/>
        </w:rPr>
        <w:drawing>
          <wp:anchor distT="0" distB="0" distL="114300" distR="114300" simplePos="0" relativeHeight="251669504" behindDoc="0" locked="0" layoutInCell="1" allowOverlap="1" wp14:anchorId="64F15679" wp14:editId="31F621E8">
            <wp:simplePos x="0" y="0"/>
            <wp:positionH relativeFrom="margin">
              <wp:align>right</wp:align>
            </wp:positionH>
            <wp:positionV relativeFrom="paragraph">
              <wp:posOffset>178435</wp:posOffset>
            </wp:positionV>
            <wp:extent cx="2970819" cy="4241471"/>
            <wp:effectExtent l="0" t="0" r="1270" b="6985"/>
            <wp:wrapNone/>
            <wp:docPr id="4670068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0819" cy="4241471"/>
                    </a:xfrm>
                    <a:prstGeom prst="rect">
                      <a:avLst/>
                    </a:prstGeom>
                    <a:noFill/>
                  </pic:spPr>
                </pic:pic>
              </a:graphicData>
            </a:graphic>
            <wp14:sizeRelH relativeFrom="page">
              <wp14:pctWidth>0</wp14:pctWidth>
            </wp14:sizeRelH>
            <wp14:sizeRelV relativeFrom="page">
              <wp14:pctHeight>0</wp14:pctHeight>
            </wp14:sizeRelV>
          </wp:anchor>
        </w:drawing>
      </w:r>
    </w:p>
    <w:p w14:paraId="230BF0E9" w14:textId="29AB0711" w:rsidR="00F96AFC" w:rsidRDefault="00F96AFC" w:rsidP="00F96AFC">
      <w:pPr>
        <w:pStyle w:val="NoSpacing"/>
        <w:numPr>
          <w:ilvl w:val="0"/>
          <w:numId w:val="9"/>
        </w:numPr>
        <w:jc w:val="both"/>
      </w:pPr>
      <w:r>
        <w:t>teaching children and young people about healthy relationships</w:t>
      </w:r>
    </w:p>
    <w:p w14:paraId="1C25DFBB" w14:textId="1FAD275A" w:rsidR="00F96AFC" w:rsidRDefault="00F96AFC" w:rsidP="00F96AFC">
      <w:pPr>
        <w:pStyle w:val="NoSpacing"/>
        <w:numPr>
          <w:ilvl w:val="0"/>
          <w:numId w:val="9"/>
        </w:numPr>
        <w:jc w:val="both"/>
      </w:pPr>
      <w:r>
        <w:t>helping children and young people develop the awareness and skills needed to keep safe online</w:t>
      </w:r>
    </w:p>
    <w:p w14:paraId="40264E0F" w14:textId="4F7E64E2" w:rsidR="00F96AFC" w:rsidRDefault="00F96AFC" w:rsidP="00F96AFC">
      <w:pPr>
        <w:pStyle w:val="NoSpacing"/>
        <w:numPr>
          <w:ilvl w:val="0"/>
          <w:numId w:val="9"/>
        </w:numPr>
        <w:jc w:val="both"/>
      </w:pPr>
      <w:r>
        <w:t>helping children to identify the safe people and places they are happy to go to for support</w:t>
      </w:r>
      <w:r w:rsidR="00CC1F73">
        <w:t>.</w:t>
      </w:r>
    </w:p>
    <w:p w14:paraId="32E6E912" w14:textId="63D1BE1E" w:rsidR="00CC1F73" w:rsidRDefault="00CC1F73" w:rsidP="00CC1F73">
      <w:pPr>
        <w:pStyle w:val="NoSpacing"/>
        <w:jc w:val="both"/>
      </w:pPr>
    </w:p>
    <w:p w14:paraId="05207BD5" w14:textId="776BE986" w:rsidR="00CC1F73" w:rsidRPr="00BC28DD" w:rsidRDefault="00CC1F73" w:rsidP="00CC1F73">
      <w:pPr>
        <w:pStyle w:val="NoSpacing"/>
        <w:jc w:val="both"/>
      </w:pPr>
      <w:r>
        <w:rPr>
          <w:noProof/>
        </w:rPr>
        <w:drawing>
          <wp:anchor distT="0" distB="0" distL="114300" distR="114300" simplePos="0" relativeHeight="251670528" behindDoc="0" locked="0" layoutInCell="1" allowOverlap="1" wp14:anchorId="38FB2C33" wp14:editId="6EAFB468">
            <wp:simplePos x="0" y="0"/>
            <wp:positionH relativeFrom="column">
              <wp:posOffset>542925</wp:posOffset>
            </wp:positionH>
            <wp:positionV relativeFrom="paragraph">
              <wp:posOffset>459105</wp:posOffset>
            </wp:positionV>
            <wp:extent cx="2133600" cy="2143125"/>
            <wp:effectExtent l="0" t="0" r="0" b="9525"/>
            <wp:wrapNone/>
            <wp:docPr id="5963678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0" cy="2143125"/>
                    </a:xfrm>
                    <a:prstGeom prst="rect">
                      <a:avLst/>
                    </a:prstGeom>
                    <a:noFill/>
                  </pic:spPr>
                </pic:pic>
              </a:graphicData>
            </a:graphic>
            <wp14:sizeRelH relativeFrom="page">
              <wp14:pctWidth>0</wp14:pctWidth>
            </wp14:sizeRelH>
            <wp14:sizeRelV relativeFrom="page">
              <wp14:pctHeight>0</wp14:pctHeight>
            </wp14:sizeRelV>
          </wp:anchor>
        </w:drawing>
      </w:r>
    </w:p>
    <w:sectPr w:rsidR="00CC1F73" w:rsidRPr="00BC28DD" w:rsidSect="00263807">
      <w:headerReference w:type="default" r:id="rId14"/>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CEBD8" w14:textId="77777777" w:rsidR="006B521C" w:rsidRDefault="006B521C" w:rsidP="007E5D49">
      <w:pPr>
        <w:spacing w:after="0" w:line="240" w:lineRule="auto"/>
      </w:pPr>
      <w:r>
        <w:separator/>
      </w:r>
    </w:p>
  </w:endnote>
  <w:endnote w:type="continuationSeparator" w:id="0">
    <w:p w14:paraId="612A4C5E" w14:textId="77777777" w:rsidR="006B521C" w:rsidRDefault="006B521C" w:rsidP="007E5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AEE26" w14:textId="77777777" w:rsidR="006B521C" w:rsidRDefault="006B521C" w:rsidP="007E5D49">
      <w:pPr>
        <w:spacing w:after="0" w:line="240" w:lineRule="auto"/>
      </w:pPr>
      <w:r>
        <w:separator/>
      </w:r>
    </w:p>
  </w:footnote>
  <w:footnote w:type="continuationSeparator" w:id="0">
    <w:p w14:paraId="11A1FE66" w14:textId="77777777" w:rsidR="006B521C" w:rsidRDefault="006B521C" w:rsidP="007E5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587E" w14:textId="4299C65C" w:rsidR="007E5D49" w:rsidRDefault="007E5D49">
    <w:pPr>
      <w:pStyle w:val="Header"/>
      <w:rPr>
        <w:b/>
        <w:color w:val="4472C4" w:themeColor="accent5"/>
        <w:sz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noProof/>
        <w:lang w:eastAsia="en-GB"/>
      </w:rPr>
      <w:drawing>
        <wp:anchor distT="0" distB="0" distL="114300" distR="114300" simplePos="0" relativeHeight="251658240" behindDoc="0" locked="0" layoutInCell="1" allowOverlap="1" wp14:anchorId="18A0E8F7" wp14:editId="701607E5">
          <wp:simplePos x="0" y="0"/>
          <wp:positionH relativeFrom="column">
            <wp:posOffset>-285750</wp:posOffset>
          </wp:positionH>
          <wp:positionV relativeFrom="paragraph">
            <wp:posOffset>-335280</wp:posOffset>
          </wp:positionV>
          <wp:extent cx="752475" cy="653377"/>
          <wp:effectExtent l="0" t="0" r="0" b="0"/>
          <wp:wrapNone/>
          <wp:docPr id="8" name="Picture 7">
            <a:extLst xmlns:a="http://schemas.openxmlformats.org/drawingml/2006/main">
              <a:ext uri="{FF2B5EF4-FFF2-40B4-BE49-F238E27FC236}">
                <a16:creationId xmlns:a16="http://schemas.microsoft.com/office/drawing/2014/main" id="{F889F250-5F3B-4468-8C4E-8BFD302C2E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F889F250-5F3B-4468-8C4E-8BFD302C2E4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75" cy="653377"/>
                  </a:xfrm>
                  <a:prstGeom prst="rect">
                    <a:avLst/>
                  </a:prstGeom>
                </pic:spPr>
              </pic:pic>
            </a:graphicData>
          </a:graphic>
          <wp14:sizeRelH relativeFrom="page">
            <wp14:pctWidth>0</wp14:pctWidth>
          </wp14:sizeRelH>
          <wp14:sizeRelV relativeFrom="page">
            <wp14:pctHeight>0</wp14:pctHeight>
          </wp14:sizeRelV>
        </wp:anchor>
      </w:drawing>
    </w:r>
    <w:r>
      <w:rPr>
        <w:b/>
        <w:color w:val="4472C4" w:themeColor="accent5"/>
        <w:sz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0930B0">
      <w:rPr>
        <w:color w:val="000000" w:themeColor="text1"/>
        <w:sz w:val="48"/>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 xml:space="preserve">Weston </w:t>
    </w:r>
    <w:r w:rsidR="009F5422">
      <w:rPr>
        <w:color w:val="000000" w:themeColor="text1"/>
        <w:sz w:val="48"/>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Federation</w:t>
    </w:r>
    <w:r w:rsidRPr="000930B0">
      <w:rPr>
        <w:color w:val="000000" w:themeColor="text1"/>
        <w:sz w:val="48"/>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 xml:space="preserve"> Safeguarding Newsletter </w:t>
    </w:r>
  </w:p>
  <w:p w14:paraId="70A89B42" w14:textId="2731C001" w:rsidR="007E5D49" w:rsidRPr="007E5D49" w:rsidRDefault="007E5D49">
    <w:pPr>
      <w:pStyle w:val="Head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87892">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November </w:t>
    </w:r>
    <w:r w:rsidR="00E116FD">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2025                                                                                              </w:t>
    </w:r>
    <w:r w:rsidR="000930B0" w:rsidRPr="000930B0">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Issue</w:t>
    </w:r>
    <w:r w:rsidR="00717754">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87892">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0930B0">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F5929BE" w14:textId="77777777" w:rsidR="007E5D49" w:rsidRPr="007E5D49" w:rsidRDefault="007E5D49">
    <w:pPr>
      <w:pStyle w:val="Header"/>
      <w:rPr>
        <w:b/>
        <w:color w:val="4472C4" w:themeColor="accent5"/>
        <w:sz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AA30DC0" w14:textId="77777777" w:rsidR="007E5D49" w:rsidRDefault="007E5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B1A94"/>
    <w:multiLevelType w:val="hybridMultilevel"/>
    <w:tmpl w:val="A85C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F84493"/>
    <w:multiLevelType w:val="hybridMultilevel"/>
    <w:tmpl w:val="06C40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455F6E"/>
    <w:multiLevelType w:val="hybridMultilevel"/>
    <w:tmpl w:val="9BC2E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257CE1"/>
    <w:multiLevelType w:val="hybridMultilevel"/>
    <w:tmpl w:val="72161C14"/>
    <w:lvl w:ilvl="0" w:tplc="ECAC0A8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9D6F79"/>
    <w:multiLevelType w:val="hybridMultilevel"/>
    <w:tmpl w:val="A1442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0E18F8"/>
    <w:multiLevelType w:val="hybridMultilevel"/>
    <w:tmpl w:val="38988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6723F8"/>
    <w:multiLevelType w:val="hybridMultilevel"/>
    <w:tmpl w:val="4EA8F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85470A"/>
    <w:multiLevelType w:val="hybridMultilevel"/>
    <w:tmpl w:val="66B6EA1A"/>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D3E7D02"/>
    <w:multiLevelType w:val="hybridMultilevel"/>
    <w:tmpl w:val="18C81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9506566">
    <w:abstractNumId w:val="3"/>
  </w:num>
  <w:num w:numId="2" w16cid:durableId="400518309">
    <w:abstractNumId w:val="7"/>
  </w:num>
  <w:num w:numId="3" w16cid:durableId="110587658">
    <w:abstractNumId w:val="0"/>
  </w:num>
  <w:num w:numId="4" w16cid:durableId="1496647430">
    <w:abstractNumId w:val="1"/>
  </w:num>
  <w:num w:numId="5" w16cid:durableId="1193423966">
    <w:abstractNumId w:val="2"/>
  </w:num>
  <w:num w:numId="6" w16cid:durableId="1987858825">
    <w:abstractNumId w:val="4"/>
  </w:num>
  <w:num w:numId="7" w16cid:durableId="1141271918">
    <w:abstractNumId w:val="6"/>
  </w:num>
  <w:num w:numId="8" w16cid:durableId="1022243321">
    <w:abstractNumId w:val="5"/>
  </w:num>
  <w:num w:numId="9" w16cid:durableId="20143354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4FF"/>
    <w:rsid w:val="000930B0"/>
    <w:rsid w:val="000C3134"/>
    <w:rsid w:val="00194370"/>
    <w:rsid w:val="00263807"/>
    <w:rsid w:val="00266C23"/>
    <w:rsid w:val="002A3A4B"/>
    <w:rsid w:val="003451F8"/>
    <w:rsid w:val="00345AB4"/>
    <w:rsid w:val="00346D97"/>
    <w:rsid w:val="0035575F"/>
    <w:rsid w:val="00367DCE"/>
    <w:rsid w:val="004366AE"/>
    <w:rsid w:val="00464999"/>
    <w:rsid w:val="005412AB"/>
    <w:rsid w:val="005422E0"/>
    <w:rsid w:val="005716E1"/>
    <w:rsid w:val="005E23AD"/>
    <w:rsid w:val="005F275E"/>
    <w:rsid w:val="005F5015"/>
    <w:rsid w:val="005F6BA2"/>
    <w:rsid w:val="00621B5A"/>
    <w:rsid w:val="00625879"/>
    <w:rsid w:val="006700CC"/>
    <w:rsid w:val="006822CB"/>
    <w:rsid w:val="006860E9"/>
    <w:rsid w:val="00686C72"/>
    <w:rsid w:val="006976A7"/>
    <w:rsid w:val="006B521C"/>
    <w:rsid w:val="00717754"/>
    <w:rsid w:val="007264A5"/>
    <w:rsid w:val="00753863"/>
    <w:rsid w:val="007578F0"/>
    <w:rsid w:val="007A3989"/>
    <w:rsid w:val="007B00FD"/>
    <w:rsid w:val="007E5D49"/>
    <w:rsid w:val="00827977"/>
    <w:rsid w:val="008E00CA"/>
    <w:rsid w:val="00922888"/>
    <w:rsid w:val="00971820"/>
    <w:rsid w:val="009804FF"/>
    <w:rsid w:val="009E0B66"/>
    <w:rsid w:val="009F1504"/>
    <w:rsid w:val="009F5422"/>
    <w:rsid w:val="00A01B9C"/>
    <w:rsid w:val="00A526AE"/>
    <w:rsid w:val="00A57125"/>
    <w:rsid w:val="00A80E0B"/>
    <w:rsid w:val="00A856C6"/>
    <w:rsid w:val="00AA0BEB"/>
    <w:rsid w:val="00B87892"/>
    <w:rsid w:val="00B9342F"/>
    <w:rsid w:val="00B94910"/>
    <w:rsid w:val="00BC28DD"/>
    <w:rsid w:val="00BE56A9"/>
    <w:rsid w:val="00C03527"/>
    <w:rsid w:val="00C234DD"/>
    <w:rsid w:val="00C32599"/>
    <w:rsid w:val="00CA5B42"/>
    <w:rsid w:val="00CC0998"/>
    <w:rsid w:val="00CC1F73"/>
    <w:rsid w:val="00D06465"/>
    <w:rsid w:val="00D3623B"/>
    <w:rsid w:val="00D921BD"/>
    <w:rsid w:val="00DB4D6F"/>
    <w:rsid w:val="00DE642F"/>
    <w:rsid w:val="00E116FD"/>
    <w:rsid w:val="00E4041B"/>
    <w:rsid w:val="00E55E43"/>
    <w:rsid w:val="00E63559"/>
    <w:rsid w:val="00E6445D"/>
    <w:rsid w:val="00F96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54C5A"/>
  <w15:chartTrackingRefBased/>
  <w15:docId w15:val="{1BABAFE1-6F79-48D3-B99B-DE9D9A6F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D49"/>
  </w:style>
  <w:style w:type="paragraph" w:styleId="Footer">
    <w:name w:val="footer"/>
    <w:basedOn w:val="Normal"/>
    <w:link w:val="FooterChar"/>
    <w:uiPriority w:val="99"/>
    <w:unhideWhenUsed/>
    <w:rsid w:val="007E5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D49"/>
  </w:style>
  <w:style w:type="character" w:styleId="Hyperlink">
    <w:name w:val="Hyperlink"/>
    <w:basedOn w:val="DefaultParagraphFont"/>
    <w:uiPriority w:val="99"/>
    <w:unhideWhenUsed/>
    <w:rsid w:val="00345AB4"/>
    <w:rPr>
      <w:color w:val="0563C1" w:themeColor="hyperlink"/>
      <w:u w:val="single"/>
    </w:rPr>
  </w:style>
  <w:style w:type="paragraph" w:styleId="NoSpacing">
    <w:name w:val="No Spacing"/>
    <w:uiPriority w:val="1"/>
    <w:qFormat/>
    <w:rsid w:val="000930B0"/>
    <w:pPr>
      <w:spacing w:after="0" w:line="240" w:lineRule="auto"/>
    </w:pPr>
  </w:style>
  <w:style w:type="paragraph" w:styleId="ListParagraph">
    <w:name w:val="List Paragraph"/>
    <w:basedOn w:val="Normal"/>
    <w:uiPriority w:val="34"/>
    <w:qFormat/>
    <w:rsid w:val="00A57125"/>
    <w:pPr>
      <w:ind w:left="720"/>
      <w:contextualSpacing/>
    </w:pPr>
  </w:style>
  <w:style w:type="character" w:customStyle="1" w:styleId="UnresolvedMention1">
    <w:name w:val="Unresolved Mention1"/>
    <w:basedOn w:val="DefaultParagraphFont"/>
    <w:uiPriority w:val="99"/>
    <w:semiHidden/>
    <w:unhideWhenUsed/>
    <w:rsid w:val="00A57125"/>
    <w:rPr>
      <w:color w:val="605E5C"/>
      <w:shd w:val="clear" w:color="auto" w:fill="E1DFDD"/>
    </w:rPr>
  </w:style>
  <w:style w:type="character" w:styleId="UnresolvedMention">
    <w:name w:val="Unresolved Mention"/>
    <w:basedOn w:val="DefaultParagraphFont"/>
    <w:uiPriority w:val="99"/>
    <w:semiHidden/>
    <w:unhideWhenUsed/>
    <w:rsid w:val="00542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86735">
      <w:bodyDiv w:val="1"/>
      <w:marLeft w:val="0"/>
      <w:marRight w:val="0"/>
      <w:marTop w:val="0"/>
      <w:marBottom w:val="0"/>
      <w:divBdr>
        <w:top w:val="none" w:sz="0" w:space="0" w:color="auto"/>
        <w:left w:val="none" w:sz="0" w:space="0" w:color="auto"/>
        <w:bottom w:val="none" w:sz="0" w:space="0" w:color="auto"/>
        <w:right w:val="none" w:sz="0" w:space="0" w:color="auto"/>
      </w:divBdr>
    </w:div>
    <w:div w:id="1936093161">
      <w:bodyDiv w:val="1"/>
      <w:marLeft w:val="0"/>
      <w:marRight w:val="0"/>
      <w:marTop w:val="0"/>
      <w:marBottom w:val="0"/>
      <w:divBdr>
        <w:top w:val="none" w:sz="0" w:space="0" w:color="auto"/>
        <w:left w:val="none" w:sz="0" w:space="0" w:color="auto"/>
        <w:bottom w:val="none" w:sz="0" w:space="0" w:color="auto"/>
        <w:right w:val="none" w:sz="0" w:space="0" w:color="auto"/>
      </w:divBdr>
      <w:divsChild>
        <w:div w:id="883256327">
          <w:marLeft w:val="0"/>
          <w:marRight w:val="0"/>
          <w:marTop w:val="0"/>
          <w:marBottom w:val="0"/>
          <w:divBdr>
            <w:top w:val="none" w:sz="0" w:space="0" w:color="auto"/>
            <w:left w:val="none" w:sz="0" w:space="0" w:color="auto"/>
            <w:bottom w:val="none" w:sz="0" w:space="0" w:color="auto"/>
            <w:right w:val="none" w:sz="0" w:space="0" w:color="auto"/>
          </w:divBdr>
          <w:divsChild>
            <w:div w:id="97601546">
              <w:marLeft w:val="0"/>
              <w:marRight w:val="0"/>
              <w:marTop w:val="0"/>
              <w:marBottom w:val="0"/>
              <w:divBdr>
                <w:top w:val="single" w:sz="2" w:space="0" w:color="EFEFEF"/>
                <w:left w:val="none" w:sz="0" w:space="0" w:color="auto"/>
                <w:bottom w:val="none" w:sz="0" w:space="0" w:color="auto"/>
                <w:right w:val="none" w:sz="0" w:space="0" w:color="auto"/>
              </w:divBdr>
              <w:divsChild>
                <w:div w:id="439682716">
                  <w:marLeft w:val="0"/>
                  <w:marRight w:val="0"/>
                  <w:marTop w:val="0"/>
                  <w:marBottom w:val="0"/>
                  <w:divBdr>
                    <w:top w:val="single" w:sz="6" w:space="0" w:color="auto"/>
                    <w:left w:val="none" w:sz="0" w:space="0" w:color="auto"/>
                    <w:bottom w:val="none" w:sz="0" w:space="0" w:color="auto"/>
                    <w:right w:val="none" w:sz="0" w:space="0" w:color="auto"/>
                  </w:divBdr>
                  <w:divsChild>
                    <w:div w:id="147284339">
                      <w:marLeft w:val="0"/>
                      <w:marRight w:val="0"/>
                      <w:marTop w:val="0"/>
                      <w:marBottom w:val="0"/>
                      <w:divBdr>
                        <w:top w:val="none" w:sz="0" w:space="0" w:color="auto"/>
                        <w:left w:val="none" w:sz="0" w:space="0" w:color="auto"/>
                        <w:bottom w:val="none" w:sz="0" w:space="0" w:color="auto"/>
                        <w:right w:val="none" w:sz="0" w:space="0" w:color="auto"/>
                      </w:divBdr>
                      <w:divsChild>
                        <w:div w:id="155731306">
                          <w:marLeft w:val="0"/>
                          <w:marRight w:val="0"/>
                          <w:marTop w:val="0"/>
                          <w:marBottom w:val="0"/>
                          <w:divBdr>
                            <w:top w:val="none" w:sz="0" w:space="0" w:color="auto"/>
                            <w:left w:val="none" w:sz="0" w:space="0" w:color="auto"/>
                            <w:bottom w:val="none" w:sz="0" w:space="0" w:color="auto"/>
                            <w:right w:val="none" w:sz="0" w:space="0" w:color="auto"/>
                          </w:divBdr>
                          <w:divsChild>
                            <w:div w:id="548346368">
                              <w:marLeft w:val="0"/>
                              <w:marRight w:val="0"/>
                              <w:marTop w:val="0"/>
                              <w:marBottom w:val="0"/>
                              <w:divBdr>
                                <w:top w:val="none" w:sz="0" w:space="0" w:color="auto"/>
                                <w:left w:val="none" w:sz="0" w:space="0" w:color="auto"/>
                                <w:bottom w:val="none" w:sz="0" w:space="0" w:color="auto"/>
                                <w:right w:val="none" w:sz="0" w:space="0" w:color="auto"/>
                              </w:divBdr>
                              <w:divsChild>
                                <w:div w:id="126095509">
                                  <w:marLeft w:val="0"/>
                                  <w:marRight w:val="0"/>
                                  <w:marTop w:val="0"/>
                                  <w:marBottom w:val="0"/>
                                  <w:divBdr>
                                    <w:top w:val="none" w:sz="0" w:space="0" w:color="auto"/>
                                    <w:left w:val="none" w:sz="0" w:space="0" w:color="auto"/>
                                    <w:bottom w:val="none" w:sz="0" w:space="0" w:color="auto"/>
                                    <w:right w:val="none" w:sz="0" w:space="0" w:color="auto"/>
                                  </w:divBdr>
                                  <w:divsChild>
                                    <w:div w:id="1738160666">
                                      <w:marLeft w:val="0"/>
                                      <w:marRight w:val="0"/>
                                      <w:marTop w:val="0"/>
                                      <w:marBottom w:val="0"/>
                                      <w:divBdr>
                                        <w:top w:val="none" w:sz="0" w:space="0" w:color="auto"/>
                                        <w:left w:val="none" w:sz="0" w:space="0" w:color="auto"/>
                                        <w:bottom w:val="none" w:sz="0" w:space="0" w:color="auto"/>
                                        <w:right w:val="none" w:sz="0" w:space="0" w:color="auto"/>
                                      </w:divBdr>
                                      <w:divsChild>
                                        <w:div w:id="165288401">
                                          <w:marLeft w:val="0"/>
                                          <w:marRight w:val="0"/>
                                          <w:marTop w:val="120"/>
                                          <w:marBottom w:val="0"/>
                                          <w:divBdr>
                                            <w:top w:val="none" w:sz="0" w:space="0" w:color="auto"/>
                                            <w:left w:val="none" w:sz="0" w:space="0" w:color="auto"/>
                                            <w:bottom w:val="none" w:sz="0" w:space="0" w:color="auto"/>
                                            <w:right w:val="none" w:sz="0" w:space="0" w:color="auto"/>
                                          </w:divBdr>
                                          <w:divsChild>
                                            <w:div w:id="1404715600">
                                              <w:marLeft w:val="0"/>
                                              <w:marRight w:val="0"/>
                                              <w:marTop w:val="0"/>
                                              <w:marBottom w:val="0"/>
                                              <w:divBdr>
                                                <w:top w:val="none" w:sz="0" w:space="0" w:color="auto"/>
                                                <w:left w:val="none" w:sz="0" w:space="0" w:color="auto"/>
                                                <w:bottom w:val="none" w:sz="0" w:space="0" w:color="auto"/>
                                                <w:right w:val="none" w:sz="0" w:space="0" w:color="auto"/>
                                              </w:divBdr>
                                              <w:divsChild>
                                                <w:div w:id="583953064">
                                                  <w:marLeft w:val="0"/>
                                                  <w:marRight w:val="0"/>
                                                  <w:marTop w:val="0"/>
                                                  <w:marBottom w:val="0"/>
                                                  <w:divBdr>
                                                    <w:top w:val="none" w:sz="0" w:space="0" w:color="auto"/>
                                                    <w:left w:val="none" w:sz="0" w:space="0" w:color="auto"/>
                                                    <w:bottom w:val="none" w:sz="0" w:space="0" w:color="auto"/>
                                                    <w:right w:val="none" w:sz="0" w:space="0" w:color="auto"/>
                                                  </w:divBdr>
                                                  <w:divsChild>
                                                    <w:div w:id="1514294718">
                                                      <w:marLeft w:val="0"/>
                                                      <w:marRight w:val="0"/>
                                                      <w:marTop w:val="0"/>
                                                      <w:marBottom w:val="0"/>
                                                      <w:divBdr>
                                                        <w:top w:val="none" w:sz="0" w:space="0" w:color="auto"/>
                                                        <w:left w:val="none" w:sz="0" w:space="0" w:color="auto"/>
                                                        <w:bottom w:val="none" w:sz="0" w:space="0" w:color="auto"/>
                                                        <w:right w:val="none" w:sz="0" w:space="0" w:color="auto"/>
                                                      </w:divBdr>
                                                      <w:divsChild>
                                                        <w:div w:id="1509827390">
                                                          <w:marLeft w:val="0"/>
                                                          <w:marRight w:val="0"/>
                                                          <w:marTop w:val="0"/>
                                                          <w:marBottom w:val="0"/>
                                                          <w:divBdr>
                                                            <w:top w:val="none" w:sz="0" w:space="0" w:color="auto"/>
                                                            <w:left w:val="none" w:sz="0" w:space="0" w:color="auto"/>
                                                            <w:bottom w:val="none" w:sz="0" w:space="0" w:color="auto"/>
                                                            <w:right w:val="none" w:sz="0" w:space="0" w:color="auto"/>
                                                          </w:divBdr>
                                                          <w:divsChild>
                                                            <w:div w:id="1623682505">
                                                              <w:marLeft w:val="0"/>
                                                              <w:marRight w:val="0"/>
                                                              <w:marTop w:val="0"/>
                                                              <w:marBottom w:val="0"/>
                                                              <w:divBdr>
                                                                <w:top w:val="single" w:sz="8" w:space="3" w:color="E1E1E1"/>
                                                                <w:left w:val="none" w:sz="0" w:space="0" w:color="auto"/>
                                                                <w:bottom w:val="none" w:sz="0" w:space="0" w:color="auto"/>
                                                                <w:right w:val="none" w:sz="0" w:space="0" w:color="auto"/>
                                                              </w:divBdr>
                                                            </w:div>
                                                          </w:divsChild>
                                                        </w:div>
                                                        <w:div w:id="1578318437">
                                                          <w:marLeft w:val="0"/>
                                                          <w:marRight w:val="0"/>
                                                          <w:marTop w:val="30"/>
                                                          <w:marBottom w:val="0"/>
                                                          <w:divBdr>
                                                            <w:top w:val="none" w:sz="0" w:space="0" w:color="auto"/>
                                                            <w:left w:val="none" w:sz="0" w:space="0" w:color="auto"/>
                                                            <w:bottom w:val="none" w:sz="0" w:space="0" w:color="auto"/>
                                                            <w:right w:val="none" w:sz="0" w:space="0" w:color="auto"/>
                                                          </w:divBdr>
                                                          <w:divsChild>
                                                            <w:div w:id="61047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6626764">
          <w:marLeft w:val="0"/>
          <w:marRight w:val="0"/>
          <w:marTop w:val="0"/>
          <w:marBottom w:val="0"/>
          <w:divBdr>
            <w:top w:val="none" w:sz="0" w:space="0" w:color="auto"/>
            <w:left w:val="none" w:sz="0" w:space="0" w:color="auto"/>
            <w:bottom w:val="none" w:sz="0" w:space="0" w:color="auto"/>
            <w:right w:val="none" w:sz="0" w:space="0" w:color="auto"/>
          </w:divBdr>
          <w:divsChild>
            <w:div w:id="534386228">
              <w:marLeft w:val="0"/>
              <w:marRight w:val="0"/>
              <w:marTop w:val="0"/>
              <w:marBottom w:val="0"/>
              <w:divBdr>
                <w:top w:val="single" w:sz="2" w:space="0" w:color="EFEFEF"/>
                <w:left w:val="none" w:sz="0" w:space="0" w:color="auto"/>
                <w:bottom w:val="none" w:sz="0" w:space="0" w:color="auto"/>
                <w:right w:val="none" w:sz="0" w:space="0" w:color="auto"/>
              </w:divBdr>
              <w:divsChild>
                <w:div w:id="243148677">
                  <w:marLeft w:val="0"/>
                  <w:marRight w:val="0"/>
                  <w:marTop w:val="0"/>
                  <w:marBottom w:val="0"/>
                  <w:divBdr>
                    <w:top w:val="single" w:sz="6" w:space="0" w:color="auto"/>
                    <w:left w:val="none" w:sz="0" w:space="0" w:color="auto"/>
                    <w:bottom w:val="none" w:sz="0" w:space="0" w:color="auto"/>
                    <w:right w:val="none" w:sz="0" w:space="0" w:color="auto"/>
                  </w:divBdr>
                  <w:divsChild>
                    <w:div w:id="283777680">
                      <w:marLeft w:val="0"/>
                      <w:marRight w:val="0"/>
                      <w:marTop w:val="0"/>
                      <w:marBottom w:val="0"/>
                      <w:divBdr>
                        <w:top w:val="none" w:sz="0" w:space="0" w:color="auto"/>
                        <w:left w:val="none" w:sz="0" w:space="0" w:color="auto"/>
                        <w:bottom w:val="none" w:sz="0" w:space="0" w:color="auto"/>
                        <w:right w:val="none" w:sz="0" w:space="0" w:color="auto"/>
                      </w:divBdr>
                      <w:divsChild>
                        <w:div w:id="1638217602">
                          <w:marLeft w:val="0"/>
                          <w:marRight w:val="0"/>
                          <w:marTop w:val="0"/>
                          <w:marBottom w:val="0"/>
                          <w:divBdr>
                            <w:top w:val="none" w:sz="0" w:space="0" w:color="auto"/>
                            <w:left w:val="none" w:sz="0" w:space="0" w:color="auto"/>
                            <w:bottom w:val="none" w:sz="0" w:space="0" w:color="auto"/>
                            <w:right w:val="none" w:sz="0" w:space="0" w:color="auto"/>
                          </w:divBdr>
                          <w:divsChild>
                            <w:div w:id="1220481468">
                              <w:marLeft w:val="0"/>
                              <w:marRight w:val="0"/>
                              <w:marTop w:val="0"/>
                              <w:marBottom w:val="0"/>
                              <w:divBdr>
                                <w:top w:val="none" w:sz="0" w:space="0" w:color="auto"/>
                                <w:left w:val="none" w:sz="0" w:space="0" w:color="auto"/>
                                <w:bottom w:val="none" w:sz="0" w:space="0" w:color="auto"/>
                                <w:right w:val="none" w:sz="0" w:space="0" w:color="auto"/>
                              </w:divBdr>
                              <w:divsChild>
                                <w:div w:id="459493805">
                                  <w:marLeft w:val="0"/>
                                  <w:marRight w:val="0"/>
                                  <w:marTop w:val="0"/>
                                  <w:marBottom w:val="0"/>
                                  <w:divBdr>
                                    <w:top w:val="none" w:sz="0" w:space="0" w:color="auto"/>
                                    <w:left w:val="none" w:sz="0" w:space="0" w:color="auto"/>
                                    <w:bottom w:val="none" w:sz="0" w:space="0" w:color="auto"/>
                                    <w:right w:val="none" w:sz="0" w:space="0" w:color="auto"/>
                                  </w:divBdr>
                                  <w:divsChild>
                                    <w:div w:id="1940411045">
                                      <w:marLeft w:val="0"/>
                                      <w:marRight w:val="0"/>
                                      <w:marTop w:val="0"/>
                                      <w:marBottom w:val="0"/>
                                      <w:divBdr>
                                        <w:top w:val="none" w:sz="0" w:space="0" w:color="auto"/>
                                        <w:left w:val="none" w:sz="0" w:space="0" w:color="auto"/>
                                        <w:bottom w:val="none" w:sz="0" w:space="0" w:color="auto"/>
                                        <w:right w:val="none" w:sz="0" w:space="0" w:color="auto"/>
                                      </w:divBdr>
                                    </w:div>
                                  </w:divsChild>
                                </w:div>
                                <w:div w:id="253898076">
                                  <w:marLeft w:val="0"/>
                                  <w:marRight w:val="0"/>
                                  <w:marTop w:val="0"/>
                                  <w:marBottom w:val="0"/>
                                  <w:divBdr>
                                    <w:top w:val="none" w:sz="0" w:space="0" w:color="auto"/>
                                    <w:left w:val="none" w:sz="0" w:space="0" w:color="auto"/>
                                    <w:bottom w:val="none" w:sz="0" w:space="0" w:color="auto"/>
                                    <w:right w:val="none" w:sz="0" w:space="0" w:color="auto"/>
                                  </w:divBdr>
                                  <w:divsChild>
                                    <w:div w:id="1683584960">
                                      <w:marLeft w:val="0"/>
                                      <w:marRight w:val="0"/>
                                      <w:marTop w:val="0"/>
                                      <w:marBottom w:val="0"/>
                                      <w:divBdr>
                                        <w:top w:val="none" w:sz="0" w:space="0" w:color="auto"/>
                                        <w:left w:val="none" w:sz="0" w:space="0" w:color="auto"/>
                                        <w:bottom w:val="none" w:sz="0" w:space="0" w:color="auto"/>
                                        <w:right w:val="none" w:sz="0" w:space="0" w:color="auto"/>
                                      </w:divBdr>
                                      <w:divsChild>
                                        <w:div w:id="1124931613">
                                          <w:marLeft w:val="0"/>
                                          <w:marRight w:val="0"/>
                                          <w:marTop w:val="0"/>
                                          <w:marBottom w:val="0"/>
                                          <w:divBdr>
                                            <w:top w:val="none" w:sz="0" w:space="0" w:color="auto"/>
                                            <w:left w:val="none" w:sz="0" w:space="0" w:color="auto"/>
                                            <w:bottom w:val="none" w:sz="0" w:space="0" w:color="auto"/>
                                            <w:right w:val="none" w:sz="0" w:space="0" w:color="auto"/>
                                          </w:divBdr>
                                        </w:div>
                                        <w:div w:id="742534630">
                                          <w:marLeft w:val="300"/>
                                          <w:marRight w:val="0"/>
                                          <w:marTop w:val="0"/>
                                          <w:marBottom w:val="0"/>
                                          <w:divBdr>
                                            <w:top w:val="none" w:sz="0" w:space="0" w:color="auto"/>
                                            <w:left w:val="none" w:sz="0" w:space="0" w:color="auto"/>
                                            <w:bottom w:val="none" w:sz="0" w:space="0" w:color="auto"/>
                                            <w:right w:val="none" w:sz="0" w:space="0" w:color="auto"/>
                                          </w:divBdr>
                                        </w:div>
                                        <w:div w:id="1533686058">
                                          <w:marLeft w:val="300"/>
                                          <w:marRight w:val="0"/>
                                          <w:marTop w:val="0"/>
                                          <w:marBottom w:val="0"/>
                                          <w:divBdr>
                                            <w:top w:val="none" w:sz="0" w:space="0" w:color="auto"/>
                                            <w:left w:val="none" w:sz="0" w:space="0" w:color="auto"/>
                                            <w:bottom w:val="none" w:sz="0" w:space="0" w:color="auto"/>
                                            <w:right w:val="none" w:sz="0" w:space="0" w:color="auto"/>
                                          </w:divBdr>
                                        </w:div>
                                        <w:div w:id="919680819">
                                          <w:marLeft w:val="0"/>
                                          <w:marRight w:val="0"/>
                                          <w:marTop w:val="0"/>
                                          <w:marBottom w:val="0"/>
                                          <w:divBdr>
                                            <w:top w:val="none" w:sz="0" w:space="0" w:color="auto"/>
                                            <w:left w:val="none" w:sz="0" w:space="0" w:color="auto"/>
                                            <w:bottom w:val="none" w:sz="0" w:space="0" w:color="auto"/>
                                            <w:right w:val="none" w:sz="0" w:space="0" w:color="auto"/>
                                          </w:divBdr>
                                        </w:div>
                                        <w:div w:id="1178691343">
                                          <w:marLeft w:val="60"/>
                                          <w:marRight w:val="0"/>
                                          <w:marTop w:val="0"/>
                                          <w:marBottom w:val="0"/>
                                          <w:divBdr>
                                            <w:top w:val="none" w:sz="0" w:space="0" w:color="auto"/>
                                            <w:left w:val="none" w:sz="0" w:space="0" w:color="auto"/>
                                            <w:bottom w:val="none" w:sz="0" w:space="0" w:color="auto"/>
                                            <w:right w:val="none" w:sz="0" w:space="0" w:color="auto"/>
                                          </w:divBdr>
                                        </w:div>
                                      </w:divsChild>
                                    </w:div>
                                    <w:div w:id="1723015367">
                                      <w:marLeft w:val="0"/>
                                      <w:marRight w:val="0"/>
                                      <w:marTop w:val="0"/>
                                      <w:marBottom w:val="0"/>
                                      <w:divBdr>
                                        <w:top w:val="none" w:sz="0" w:space="0" w:color="auto"/>
                                        <w:left w:val="none" w:sz="0" w:space="0" w:color="auto"/>
                                        <w:bottom w:val="none" w:sz="0" w:space="0" w:color="auto"/>
                                        <w:right w:val="none" w:sz="0" w:space="0" w:color="auto"/>
                                      </w:divBdr>
                                      <w:divsChild>
                                        <w:div w:id="1984044964">
                                          <w:marLeft w:val="0"/>
                                          <w:marRight w:val="0"/>
                                          <w:marTop w:val="120"/>
                                          <w:marBottom w:val="0"/>
                                          <w:divBdr>
                                            <w:top w:val="none" w:sz="0" w:space="0" w:color="auto"/>
                                            <w:left w:val="none" w:sz="0" w:space="0" w:color="auto"/>
                                            <w:bottom w:val="none" w:sz="0" w:space="0" w:color="auto"/>
                                            <w:right w:val="none" w:sz="0" w:space="0" w:color="auto"/>
                                          </w:divBdr>
                                          <w:divsChild>
                                            <w:div w:id="1602564486">
                                              <w:marLeft w:val="0"/>
                                              <w:marRight w:val="0"/>
                                              <w:marTop w:val="0"/>
                                              <w:marBottom w:val="0"/>
                                              <w:divBdr>
                                                <w:top w:val="none" w:sz="0" w:space="0" w:color="auto"/>
                                                <w:left w:val="none" w:sz="0" w:space="0" w:color="auto"/>
                                                <w:bottom w:val="none" w:sz="0" w:space="0" w:color="auto"/>
                                                <w:right w:val="none" w:sz="0" w:space="0" w:color="auto"/>
                                              </w:divBdr>
                                              <w:divsChild>
                                                <w:div w:id="1366368761">
                                                  <w:marLeft w:val="0"/>
                                                  <w:marRight w:val="0"/>
                                                  <w:marTop w:val="0"/>
                                                  <w:marBottom w:val="0"/>
                                                  <w:divBdr>
                                                    <w:top w:val="none" w:sz="0" w:space="0" w:color="auto"/>
                                                    <w:left w:val="none" w:sz="0" w:space="0" w:color="auto"/>
                                                    <w:bottom w:val="none" w:sz="0" w:space="0" w:color="auto"/>
                                                    <w:right w:val="none" w:sz="0" w:space="0" w:color="auto"/>
                                                  </w:divBdr>
                                                  <w:divsChild>
                                                    <w:div w:id="1754088732">
                                                      <w:marLeft w:val="0"/>
                                                      <w:marRight w:val="0"/>
                                                      <w:marTop w:val="0"/>
                                                      <w:marBottom w:val="0"/>
                                                      <w:divBdr>
                                                        <w:top w:val="none" w:sz="0" w:space="0" w:color="auto"/>
                                                        <w:left w:val="none" w:sz="0" w:space="0" w:color="auto"/>
                                                        <w:bottom w:val="none" w:sz="0" w:space="0" w:color="auto"/>
                                                        <w:right w:val="none" w:sz="0" w:space="0" w:color="auto"/>
                                                      </w:divBdr>
                                                      <w:divsChild>
                                                        <w:div w:id="108281549">
                                                          <w:marLeft w:val="0"/>
                                                          <w:marRight w:val="0"/>
                                                          <w:marTop w:val="0"/>
                                                          <w:marBottom w:val="0"/>
                                                          <w:divBdr>
                                                            <w:top w:val="none" w:sz="0" w:space="0" w:color="auto"/>
                                                            <w:left w:val="none" w:sz="0" w:space="0" w:color="auto"/>
                                                            <w:bottom w:val="none" w:sz="0" w:space="0" w:color="auto"/>
                                                            <w:right w:val="none" w:sz="0" w:space="0" w:color="auto"/>
                                                          </w:divBdr>
                                                          <w:divsChild>
                                                            <w:div w:id="8370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870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windle@westonschoolsfederation.co.uk" TargetMode="External"/><Relationship Id="rId13" Type="http://schemas.openxmlformats.org/officeDocument/2006/relationships/image" Target="media/image5.png"/><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n.windle@westonschoolsfederation.co.uk" TargetMode="External"/><Relationship Id="rId12" Type="http://schemas.openxmlformats.org/officeDocument/2006/relationships/image" Target="media/image4.jpe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594819E2F92F44ACDF8F00B7F6E627" ma:contentTypeVersion="14" ma:contentTypeDescription="Create a new document." ma:contentTypeScope="" ma:versionID="0fc1a3315cd640d543d12c08ac13068b">
  <xsd:schema xmlns:xsd="http://www.w3.org/2001/XMLSchema" xmlns:xs="http://www.w3.org/2001/XMLSchema" xmlns:p="http://schemas.microsoft.com/office/2006/metadata/properties" xmlns:ns2="eafa7775-d110-4f81-bc50-481a154ddbec" xmlns:ns3="0d80f08e-d4ca-4307-8545-8fa39e64bb83" targetNamespace="http://schemas.microsoft.com/office/2006/metadata/properties" ma:root="true" ma:fieldsID="f07b1984b9a0cff207b86be6c4de9a66" ns2:_="" ns3:_="">
    <xsd:import namespace="eafa7775-d110-4f81-bc50-481a154ddbec"/>
    <xsd:import namespace="0d80f08e-d4ca-4307-8545-8fa39e64bb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a7775-d110-4f81-bc50-481a154dd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80f08e-d4ca-4307-8545-8fa39e64bb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80207b-6e0e-402b-bbc9-f27bab6c72b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80f08e-d4ca-4307-8545-8fa39e64bb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D5BE1A-2E98-4ACC-B326-664BCAC3CCA9}"/>
</file>

<file path=customXml/itemProps2.xml><?xml version="1.0" encoding="utf-8"?>
<ds:datastoreItem xmlns:ds="http://schemas.openxmlformats.org/officeDocument/2006/customXml" ds:itemID="{04E50026-E45E-477C-A114-D7EDD0D5EBD6}"/>
</file>

<file path=customXml/itemProps3.xml><?xml version="1.0" encoding="utf-8"?>
<ds:datastoreItem xmlns:ds="http://schemas.openxmlformats.org/officeDocument/2006/customXml" ds:itemID="{994541CF-7053-48A3-9E94-777AA196D7EB}"/>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Weston Park Primary School</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Windle</dc:creator>
  <cp:keywords/>
  <dc:description/>
  <cp:lastModifiedBy>Nicki Windle</cp:lastModifiedBy>
  <cp:revision>4</cp:revision>
  <dcterms:created xsi:type="dcterms:W3CDTF">2025-10-01T21:11:00Z</dcterms:created>
  <dcterms:modified xsi:type="dcterms:W3CDTF">2025-10-01T21:20:00Z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0x0101006C594819E2F92F44ACDF8F00B7F6E627</vt:lpwstr>
  </property>
</Properties>
</file>